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/>
          <w:bCs/>
          <w:color w:val="333333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 xml:space="preserve">附件1 </w:t>
      </w:r>
    </w:p>
    <w:p>
      <w:pPr>
        <w:rPr>
          <w:rFonts w:hint="eastAsia" w:ascii="仿宋" w:hAnsi="仿宋" w:eastAsia="仿宋" w:cs="仿宋_GB2312"/>
          <w:b/>
          <w:bCs/>
          <w:color w:val="333333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b/>
          <w:bCs/>
          <w:color w:val="333333"/>
          <w:sz w:val="24"/>
        </w:rPr>
      </w:pPr>
      <w:r>
        <w:rPr>
          <w:rFonts w:hint="eastAsia" w:ascii="仿宋" w:hAnsi="仿宋" w:eastAsia="仿宋" w:cs="仿宋_GB2312"/>
          <w:b/>
          <w:bCs/>
          <w:color w:val="333333"/>
          <w:sz w:val="36"/>
          <w:szCs w:val="36"/>
        </w:rPr>
        <w:t>《</w:t>
      </w:r>
      <w:r>
        <w:rPr>
          <w:rFonts w:hint="eastAsia" w:ascii="仿宋" w:hAnsi="仿宋" w:eastAsia="仿宋" w:cs="仿宋_GB2312"/>
          <w:b/>
          <w:bCs/>
          <w:color w:val="333333"/>
          <w:sz w:val="36"/>
          <w:szCs w:val="36"/>
          <w:lang w:eastAsia="zh-CN"/>
        </w:rPr>
        <w:t>网页设计与制作</w:t>
      </w:r>
      <w:r>
        <w:rPr>
          <w:rFonts w:hint="eastAsia" w:ascii="仿宋" w:hAnsi="仿宋" w:eastAsia="仿宋" w:cs="仿宋_GB2312"/>
          <w:b/>
          <w:bCs/>
          <w:color w:val="333333"/>
          <w:sz w:val="36"/>
          <w:szCs w:val="36"/>
        </w:rPr>
        <w:t>》等</w:t>
      </w:r>
      <w:r>
        <w:rPr>
          <w:rFonts w:hint="eastAsia" w:ascii="仿宋" w:hAnsi="仿宋" w:eastAsia="仿宋" w:cs="仿宋_GB2312"/>
          <w:b/>
          <w:bCs/>
          <w:color w:val="333333"/>
          <w:sz w:val="36"/>
          <w:szCs w:val="36"/>
          <w:lang w:val="en-US" w:eastAsia="zh-CN"/>
        </w:rPr>
        <w:t>29</w:t>
      </w:r>
      <w:r>
        <w:rPr>
          <w:rFonts w:hint="eastAsia" w:ascii="仿宋" w:hAnsi="仿宋" w:eastAsia="仿宋" w:cs="仿宋_GB2312"/>
          <w:b/>
          <w:bCs/>
          <w:color w:val="333333"/>
          <w:sz w:val="36"/>
          <w:szCs w:val="36"/>
        </w:rPr>
        <w:t>门课程</w:t>
      </w:r>
      <w:r>
        <w:rPr>
          <w:rFonts w:hint="eastAsia" w:ascii="仿宋" w:hAnsi="仿宋" w:eastAsia="仿宋" w:cs="仿宋_GB2312"/>
          <w:b/>
          <w:bCs/>
          <w:color w:val="333333"/>
          <w:sz w:val="36"/>
          <w:szCs w:val="36"/>
          <w:lang w:eastAsia="zh-CN"/>
        </w:rPr>
        <w:t>线</w:t>
      </w:r>
      <w:r>
        <w:rPr>
          <w:rFonts w:hint="eastAsia" w:ascii="仿宋" w:hAnsi="仿宋" w:eastAsia="仿宋" w:cs="仿宋_GB2312"/>
          <w:b/>
          <w:bCs/>
          <w:color w:val="333333"/>
          <w:sz w:val="36"/>
          <w:szCs w:val="36"/>
        </w:rPr>
        <w:t>上机考安排表</w:t>
      </w:r>
    </w:p>
    <w:p>
      <w:pPr>
        <w:spacing w:line="560" w:lineRule="exact"/>
        <w:rPr>
          <w:rFonts w:hint="eastAsia" w:ascii="宋体" w:hAnsi="宋体" w:eastAsia="宋体" w:cs="宋体"/>
          <w:b/>
          <w:bCs/>
          <w:color w:val="333333"/>
          <w:sz w:val="24"/>
        </w:rPr>
      </w:pPr>
    </w:p>
    <w:p>
      <w:pPr>
        <w:spacing w:line="560" w:lineRule="exact"/>
        <w:rPr>
          <w:rFonts w:hint="eastAsia" w:ascii="宋体" w:hAnsi="宋体" w:eastAsia="宋体" w:cs="宋体"/>
          <w:b/>
          <w:bCs/>
          <w:color w:val="333333"/>
          <w:sz w:val="24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</w:rPr>
        <w:t>一、考核时间：</w:t>
      </w:r>
      <w:r>
        <w:rPr>
          <w:rFonts w:hint="eastAsia" w:ascii="宋体" w:hAnsi="宋体" w:eastAsia="宋体" w:cs="宋体"/>
          <w:b/>
          <w:bCs/>
          <w:color w:val="333333"/>
          <w:sz w:val="24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333333"/>
          <w:sz w:val="24"/>
        </w:rPr>
        <w:t>月</w:t>
      </w:r>
      <w:r>
        <w:rPr>
          <w:rFonts w:hint="eastAsia" w:ascii="宋体" w:hAnsi="宋体" w:eastAsia="宋体" w:cs="宋体"/>
          <w:b/>
          <w:bCs/>
          <w:color w:val="333333"/>
          <w:sz w:val="24"/>
          <w:lang w:val="en-US" w:eastAsia="zh-CN"/>
        </w:rPr>
        <w:t>12—13</w:t>
      </w:r>
      <w:r>
        <w:rPr>
          <w:rFonts w:hint="eastAsia" w:ascii="宋体" w:hAnsi="宋体" w:eastAsia="宋体" w:cs="宋体"/>
          <w:b/>
          <w:bCs/>
          <w:color w:val="333333"/>
          <w:sz w:val="24"/>
        </w:rPr>
        <w:t>日</w:t>
      </w:r>
    </w:p>
    <w:p>
      <w:pPr>
        <w:spacing w:line="560" w:lineRule="exact"/>
        <w:rPr>
          <w:rFonts w:hint="eastAsia" w:ascii="宋体" w:hAnsi="宋体" w:eastAsia="宋体" w:cs="宋体"/>
          <w:b/>
          <w:bCs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二、考核方式：线上机考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、线上实操</w:t>
      </w:r>
    </w:p>
    <w:p>
      <w:pPr>
        <w:spacing w:line="560" w:lineRule="exact"/>
        <w:rPr>
          <w:rFonts w:hint="eastAsia" w:ascii="宋体" w:hAnsi="宋体" w:eastAsia="宋体" w:cs="宋体"/>
          <w:b/>
          <w:bCs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三、专业及课程安排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（一）电子商务（专科）专业</w:t>
      </w:r>
    </w:p>
    <w:tbl>
      <w:tblPr>
        <w:tblStyle w:val="3"/>
        <w:tblW w:w="8673" w:type="dxa"/>
        <w:tblInd w:w="-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825"/>
        <w:gridCol w:w="2156"/>
        <w:gridCol w:w="1974"/>
        <w:gridCol w:w="698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课程名称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考核时间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考试方式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考生安装软件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  <w:t>00901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  <w:t xml:space="preserve">网页设计与制作 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11月13日       9：00—11：30</w:t>
            </w:r>
          </w:p>
        </w:tc>
        <w:tc>
          <w:tcPr>
            <w:tcW w:w="6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线上机考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DreamweaverCS3或以上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WPS2018。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  <w:t>00899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  <w:t>互联网软件应用与开发</w:t>
            </w:r>
          </w:p>
        </w:tc>
        <w:tc>
          <w:tcPr>
            <w:tcW w:w="197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11月13日     13：00—15：30</w:t>
            </w:r>
          </w:p>
        </w:tc>
        <w:tc>
          <w:tcPr>
            <w:tcW w:w="69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记事本或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HTML语言相关软件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；SQL Server 2000或以上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（能写出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SQL语句可不安装）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WPS2018。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  <w:t>00895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  <w:t>计算机与网络技术基础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11月13日16：30—18：00</w:t>
            </w:r>
          </w:p>
        </w:tc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Cisco Packet Tracer6.0或以上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  <w:t>;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WPS2018。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（二）电子商务（本科）专业</w:t>
      </w:r>
    </w:p>
    <w:tbl>
      <w:tblPr>
        <w:tblStyle w:val="3"/>
        <w:tblW w:w="8673" w:type="dxa"/>
        <w:tblInd w:w="-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72"/>
        <w:gridCol w:w="2121"/>
        <w:gridCol w:w="1946"/>
        <w:gridCol w:w="720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课程名称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考核时间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考试方式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考生安装软件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  <w:t>00901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  <w:t>网页设计与制作 （加考）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11月13日      9：00—11：30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线上机考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DreamweaverCS3或以上版本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WPS2018。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  <w:t>00912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  <w:t>互联网数据库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11月13日     13：00—15：30</w:t>
            </w:r>
          </w:p>
        </w:tc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Access 2000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或以上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  <w:t>;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WPS2018。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（三）会计（专科）专业</w:t>
      </w:r>
    </w:p>
    <w:tbl>
      <w:tblPr>
        <w:tblStyle w:val="3"/>
        <w:tblW w:w="8674" w:type="dxa"/>
        <w:tblInd w:w="-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885"/>
        <w:gridCol w:w="2115"/>
        <w:gridCol w:w="1936"/>
        <w:gridCol w:w="818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课程代码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课程名称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考核时间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考试方式</w:t>
            </w: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考生安装软件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05947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会计电算化课程实验（一）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11月12日  9：00—11：00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线上机考</w:t>
            </w: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金薄财务软件（中小企业专用）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4.697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（四）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国际经济与贸易、市场营销（本科）</w:t>
      </w:r>
    </w:p>
    <w:tbl>
      <w:tblPr>
        <w:tblStyle w:val="3"/>
        <w:tblW w:w="8687" w:type="dxa"/>
        <w:tblInd w:w="-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846"/>
        <w:gridCol w:w="2194"/>
        <w:gridCol w:w="1937"/>
        <w:gridCol w:w="776"/>
        <w:gridCol w:w="2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课程名称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考核时间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考试方式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考生安装软件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00052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管理系统中计算机应用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11月13日      9：00—10：30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线上机考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SQL Server 2000或以上版本；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WPS2018。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（五）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会计学（本科）</w:t>
      </w:r>
    </w:p>
    <w:tbl>
      <w:tblPr>
        <w:tblStyle w:val="3"/>
        <w:tblW w:w="8687" w:type="dxa"/>
        <w:tblInd w:w="-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873"/>
        <w:gridCol w:w="2195"/>
        <w:gridCol w:w="1936"/>
        <w:gridCol w:w="777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课程名称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考核时间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考试方式</w:t>
            </w:r>
          </w:p>
        </w:tc>
        <w:tc>
          <w:tcPr>
            <w:tcW w:w="2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考生安装软件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00052</w:t>
            </w: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管理系统中计算机应用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11月13日      9：00—10：30</w:t>
            </w:r>
          </w:p>
        </w:tc>
        <w:tc>
          <w:tcPr>
            <w:tcW w:w="7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线上机考</w:t>
            </w:r>
          </w:p>
        </w:tc>
        <w:tc>
          <w:tcPr>
            <w:tcW w:w="2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SQLServer 2000或以上版本；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WPS2018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08675</w:t>
            </w: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计算机网络基础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11月13日      13：00—14：30</w:t>
            </w:r>
          </w:p>
        </w:tc>
        <w:tc>
          <w:tcPr>
            <w:tcW w:w="77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Cisco Packet Tracer6.0或以上版本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WPS2018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计算机科学与技术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(本科）专业</w:t>
      </w:r>
    </w:p>
    <w:tbl>
      <w:tblPr>
        <w:tblStyle w:val="3"/>
        <w:tblW w:w="8673" w:type="dxa"/>
        <w:tblInd w:w="-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871"/>
        <w:gridCol w:w="901"/>
        <w:gridCol w:w="1717"/>
        <w:gridCol w:w="2282"/>
        <w:gridCol w:w="915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名称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课程实验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考核时间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方式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考生安装软件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11441</w:t>
            </w:r>
          </w:p>
        </w:tc>
        <w:tc>
          <w:tcPr>
            <w:tcW w:w="9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计算机及应用课程实验（二）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数据库系统原理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11月12日                9：00—10：00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MySQL8.0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Visual Studio 2010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以上； DevC++ V5.0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以上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StarUML4.0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以上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；JDK1.5或以上； Eclipse 4.0或以上；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WPS2018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7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0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数据结构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11月12日               11：00—12：00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2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7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0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Java语言程序设计（一）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11月12日                    14：00—15：00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2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7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C++程序设计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11月13日                   9：00—10：00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线上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机考</w:t>
            </w:r>
          </w:p>
        </w:tc>
        <w:tc>
          <w:tcPr>
            <w:tcW w:w="142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7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0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操作系统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11月13日                11：00—12：00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2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87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0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软件工程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11月13日                 14：00—15：00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2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00343</w:t>
            </w:r>
          </w:p>
        </w:tc>
        <w:tc>
          <w:tcPr>
            <w:tcW w:w="26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高级语言程序设计（一）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（加考）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11月13日                 16：00—17：00</w:t>
            </w:r>
          </w:p>
        </w:tc>
        <w:tc>
          <w:tcPr>
            <w:tcW w:w="91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DevC++ V5.0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以上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WPS2018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网络工程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(本科）专业</w:t>
      </w:r>
    </w:p>
    <w:tbl>
      <w:tblPr>
        <w:tblStyle w:val="3"/>
        <w:tblW w:w="8674" w:type="dxa"/>
        <w:tblInd w:w="-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893"/>
        <w:gridCol w:w="1042"/>
        <w:gridCol w:w="1513"/>
        <w:gridCol w:w="2332"/>
        <w:gridCol w:w="886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名称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课程实验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考核时间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考试方式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考生安装软件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8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11449</w:t>
            </w:r>
          </w:p>
        </w:tc>
        <w:tc>
          <w:tcPr>
            <w:tcW w:w="10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计算机及应用课程实验（二）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数据库系统原理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11月12日                9：00—10：00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线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机考</w:t>
            </w:r>
          </w:p>
        </w:tc>
        <w:tc>
          <w:tcPr>
            <w:tcW w:w="14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MySQL8.0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Visual Studio 2010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以上； DevC++ V5.0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以上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；JDK1.5或以上； Eclipse 4.0或以上；记事本。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WPS2018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8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数据结构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11月12日               11：00—12：00</w:t>
            </w:r>
          </w:p>
        </w:tc>
        <w:tc>
          <w:tcPr>
            <w:tcW w:w="88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Java语言程序设计（一）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11月12日                    14：00—15：00</w:t>
            </w:r>
          </w:p>
        </w:tc>
        <w:tc>
          <w:tcPr>
            <w:tcW w:w="88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互联网及其应用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11月12日               16：00—17：00</w:t>
            </w:r>
          </w:p>
        </w:tc>
        <w:tc>
          <w:tcPr>
            <w:tcW w:w="88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00343</w:t>
            </w:r>
          </w:p>
        </w:tc>
        <w:tc>
          <w:tcPr>
            <w:tcW w:w="25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高级语言程序设计（一）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11月13日                16：00—17：00</w:t>
            </w:r>
          </w:p>
        </w:tc>
        <w:tc>
          <w:tcPr>
            <w:tcW w:w="88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DevC++ V5.0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以上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土木工程(本科）专业</w:t>
      </w:r>
    </w:p>
    <w:tbl>
      <w:tblPr>
        <w:tblStyle w:val="3"/>
        <w:tblW w:w="8809" w:type="dxa"/>
        <w:tblInd w:w="-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892"/>
        <w:gridCol w:w="1038"/>
        <w:gridCol w:w="1492"/>
        <w:gridCol w:w="2337"/>
        <w:gridCol w:w="911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名称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课程实验</w:t>
            </w: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考核时间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方式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考生安装软件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1144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工民建课程设计与实验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计算机基础与程序设计课程实验</w:t>
            </w: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11月13日                    14：00—15：30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线上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机考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StarUML4.0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以上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商务英语(本科）专业</w:t>
      </w:r>
    </w:p>
    <w:tbl>
      <w:tblPr>
        <w:tblStyle w:val="3"/>
        <w:tblW w:w="8659" w:type="dxa"/>
        <w:tblInd w:w="-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887"/>
        <w:gridCol w:w="2468"/>
        <w:gridCol w:w="2373"/>
        <w:gridCol w:w="92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课程名称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考核时间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方式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考生安装软件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00602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口译与听力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11月13日                    14：00—16：00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线上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实操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WPS2018；草稿纸与笔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数字媒体艺术(本科）专业</w:t>
      </w:r>
    </w:p>
    <w:tbl>
      <w:tblPr>
        <w:tblStyle w:val="3"/>
        <w:tblW w:w="8674" w:type="dxa"/>
        <w:tblInd w:w="-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846"/>
        <w:gridCol w:w="1950"/>
        <w:gridCol w:w="1677"/>
        <w:gridCol w:w="1268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课程名称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考核时间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考试方式</w:t>
            </w:r>
          </w:p>
        </w:tc>
        <w:tc>
          <w:tcPr>
            <w:tcW w:w="2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考生安装软件与准备考核工具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08515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广告与包装设计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11月12日    9：00—11：30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线上机考</w:t>
            </w:r>
          </w:p>
        </w:tc>
        <w:tc>
          <w:tcPr>
            <w:tcW w:w="2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04317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素描（加考）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11月12日         9：00—12：00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线上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实操</w:t>
            </w:r>
          </w:p>
        </w:tc>
        <w:tc>
          <w:tcPr>
            <w:tcW w:w="230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四开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素描纸；铅笔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04315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色彩（加考）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11月12日          9：00—12：00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线上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实操</w:t>
            </w:r>
          </w:p>
        </w:tc>
        <w:tc>
          <w:tcPr>
            <w:tcW w:w="230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四开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水彩纸；水粉或水彩颜料；画笔等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08495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平面构成（加考）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11月12日            14：00—16：30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线上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实操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20X20cm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绘图纸；水粉或水彩颜料；马克笔、画笔等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08513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设计表现技法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11月12日            14：00—16：30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线上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实操</w:t>
            </w:r>
          </w:p>
        </w:tc>
        <w:tc>
          <w:tcPr>
            <w:tcW w:w="230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A4（210×297mm）大小纸张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；水粉或水彩颜料；马克笔、画笔等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08510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文字图形创意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11月12日           18：00—20：30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线上     机考</w:t>
            </w:r>
          </w:p>
        </w:tc>
        <w:tc>
          <w:tcPr>
            <w:tcW w:w="23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05711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多媒体技术应用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11月13日               9：00—11：30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线上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机考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PS；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Premiere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04196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VB程序设计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11月13日           9：00—11：30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线上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机考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Viual Basic6.0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08517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计算机三维绘图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11月13日           9：00—11：30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线上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机考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Solidworks2011或以上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08497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色彩构成（加考）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11月13日              14：00—17：00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实操</w:t>
            </w:r>
          </w:p>
        </w:tc>
        <w:tc>
          <w:tcPr>
            <w:tcW w:w="2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四开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水彩纸；水粉或水彩颜料；画笔等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08512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计算机辅助工业设计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11月13日            14：00—16：30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线上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机考</w:t>
            </w:r>
          </w:p>
        </w:tc>
        <w:tc>
          <w:tcPr>
            <w:tcW w:w="230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PS；3DSMAX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04645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计算机图形学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11月13日               18：00—20：30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线上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机考</w:t>
            </w:r>
          </w:p>
        </w:tc>
        <w:tc>
          <w:tcPr>
            <w:tcW w:w="230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Visual Studio 2010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以上；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outlineLvl w:val="9"/>
        <w:rPr>
          <w:rFonts w:ascii="仿宋" w:hAnsi="仿宋" w:eastAsia="仿宋" w:cs="仿宋"/>
          <w:b w:val="0"/>
          <w:bCs w:val="0"/>
          <w:sz w:val="21"/>
          <w:szCs w:val="21"/>
        </w:rPr>
      </w:pPr>
    </w:p>
    <w:p>
      <w:pPr>
        <w:rPr>
          <w:rFonts w:ascii="仿宋" w:hAnsi="仿宋" w:eastAsia="仿宋" w:cs="仿宋_GB2312"/>
          <w:b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提醒：考生参加线上考试，请务必认真阅读附件操作说明并遵照执行！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91E01F"/>
    <w:multiLevelType w:val="singleLevel"/>
    <w:tmpl w:val="4491E01F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jE4NTMzMDI4MzZjNDk4ZDY5NWE0MmU5ZTYyZDEifQ=="/>
  </w:docVars>
  <w:rsids>
    <w:rsidRoot w:val="00195580"/>
    <w:rsid w:val="00195580"/>
    <w:rsid w:val="003D6FF2"/>
    <w:rsid w:val="00962F8D"/>
    <w:rsid w:val="00B75DE4"/>
    <w:rsid w:val="02B20C36"/>
    <w:rsid w:val="05045FA7"/>
    <w:rsid w:val="13650A8D"/>
    <w:rsid w:val="1BA3069E"/>
    <w:rsid w:val="259F5D4C"/>
    <w:rsid w:val="2CAE0E5D"/>
    <w:rsid w:val="31F161B7"/>
    <w:rsid w:val="32FA3DAF"/>
    <w:rsid w:val="353329C2"/>
    <w:rsid w:val="3A443B62"/>
    <w:rsid w:val="3F73566E"/>
    <w:rsid w:val="46E32029"/>
    <w:rsid w:val="4B60294F"/>
    <w:rsid w:val="4CFA068D"/>
    <w:rsid w:val="50076532"/>
    <w:rsid w:val="571729DC"/>
    <w:rsid w:val="594D4389"/>
    <w:rsid w:val="6B295871"/>
    <w:rsid w:val="7DA72361"/>
    <w:rsid w:val="7EB2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1615</Words>
  <Characters>2298</Characters>
  <Lines>7</Lines>
  <Paragraphs>1</Paragraphs>
  <TotalTime>24</TotalTime>
  <ScaleCrop>false</ScaleCrop>
  <LinksUpToDate>false</LinksUpToDate>
  <CharactersWithSpaces>2781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2022-10-25T11:35:00Z</dcterms:created>
  <dc:creator>xinxin</dc:creator>
  <cp:lastModifiedBy>辛欣</cp:lastModifiedBy>
  <dcterms:modified xsi:type="dcterms:W3CDTF">2022-11-09T03:15:40Z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D8C85104888342C2A5ED3550E36396FE</vt:lpwstr>
  </property>
</Properties>
</file>