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附件3 </w:t>
      </w:r>
    </w:p>
    <w:p>
      <w:pPr>
        <w:ind w:firstLine="1807" w:firstLineChars="500"/>
        <w:rPr>
          <w:rFonts w:ascii="仿宋_GB2312" w:hAnsi="仿宋_GB2312" w:eastAsia="仿宋_GB2312" w:cs="仿宋_GB2312"/>
          <w:b/>
          <w:bCs/>
          <w:color w:val="333333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6"/>
          <w:szCs w:val="36"/>
        </w:rPr>
        <w:t>考生打印准考证操作说明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一、登录自考在线平台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登录华南理工大学自学考试平台（</w:t>
      </w:r>
      <w:r>
        <w:fldChar w:fldCharType="begin"/>
      </w:r>
      <w:r>
        <w:instrText xml:space="preserve"> HYPERLINK "https://fxl.sce.scut.edu.cn/zk"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https://fxl.sce.scut.edu.cn/zk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），须通过考生本人报名注册的手机号和密码登录。</w:t>
      </w: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>操作步骤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点击学生账号名-在弹出框选择-我的帐户-我的准考证：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28540" cy="2143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2.进入界面后，选择需要打印的准考证，点击【打印准考证】，完成下载打印华南理工大学自学考试准考证，打印样式如下：</w:t>
      </w:r>
    </w:p>
    <w:p>
      <w:pPr>
        <w:jc w:val="center"/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4224020"/>
            <wp:effectExtent l="0" t="0" r="10160" b="5080"/>
            <wp:docPr id="2" name="图片 2" descr="166789573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7895735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6522D7"/>
    <w:rsid w:val="006522D7"/>
    <w:rsid w:val="00953389"/>
    <w:rsid w:val="00BE7701"/>
    <w:rsid w:val="00F224C8"/>
    <w:rsid w:val="0A8439BD"/>
    <w:rsid w:val="0E46588B"/>
    <w:rsid w:val="526832A1"/>
    <w:rsid w:val="673038C4"/>
    <w:rsid w:val="7F7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153</Words>
  <Characters>184</Characters>
  <Lines>1</Lines>
  <Paragraphs>1</Paragraphs>
  <TotalTime>20</TotalTime>
  <ScaleCrop>false</ScaleCrop>
  <LinksUpToDate>false</LinksUpToDate>
  <CharactersWithSpaces>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2022-10-26T07:09:00Z</dcterms:created>
  <dc:creator>xinxin</dc:creator>
  <cp:lastModifiedBy>辛欣</cp:lastModifiedBy>
  <dcterms:modified xsi:type="dcterms:W3CDTF">2022-11-08T08:22:55Z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3E14A995D9FE4BADB436CAA39B09BA8F</vt:lpwstr>
  </property>
</Properties>
</file>