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EA" w:rsidRDefault="00C678BC">
      <w:pPr>
        <w:pStyle w:val="af7"/>
        <w:spacing w:before="120" w:after="0" w:line="360" w:lineRule="auto"/>
        <w:rPr>
          <w:rFonts w:ascii="黑体" w:eastAsia="黑体" w:hAnsi="黑体"/>
          <w:sz w:val="36"/>
          <w:szCs w:val="36"/>
        </w:rPr>
      </w:pPr>
      <w:bookmarkStart w:id="0" w:name="_Toc425147717"/>
      <w:bookmarkStart w:id="1" w:name="_Toc434392389"/>
      <w:r w:rsidRPr="00C678BC">
        <w:rPr>
          <w:rFonts w:ascii="黑体" w:eastAsia="黑体" w:hAnsi="黑体" w:hint="eastAsia"/>
          <w:sz w:val="36"/>
          <w:szCs w:val="36"/>
        </w:rPr>
        <w:t>华南理工大学成人高等学历教育本科毕业综合实践</w:t>
      </w:r>
      <w:r w:rsidRPr="00C678BC">
        <w:rPr>
          <w:rFonts w:ascii="黑体" w:eastAsia="黑体" w:hAnsi="黑体"/>
          <w:sz w:val="36"/>
          <w:szCs w:val="36"/>
        </w:rPr>
        <w:t xml:space="preserve">      </w:t>
      </w:r>
      <w:r w:rsidR="00093D3A">
        <w:rPr>
          <w:rFonts w:ascii="黑体" w:eastAsia="黑体" w:hAnsi="黑体" w:hint="eastAsia"/>
          <w:sz w:val="36"/>
          <w:szCs w:val="36"/>
        </w:rPr>
        <w:t>（调查）</w:t>
      </w:r>
      <w:r w:rsidR="00093D3A" w:rsidRPr="00C678BC">
        <w:rPr>
          <w:rFonts w:ascii="黑体" w:eastAsia="黑体" w:hAnsi="黑体" w:hint="eastAsia"/>
          <w:sz w:val="36"/>
          <w:szCs w:val="36"/>
        </w:rPr>
        <w:t>报告</w:t>
      </w:r>
      <w:r w:rsidRPr="00C678BC">
        <w:rPr>
          <w:rFonts w:ascii="黑体" w:eastAsia="黑体" w:hAnsi="黑体" w:hint="eastAsia"/>
          <w:sz w:val="36"/>
          <w:szCs w:val="36"/>
        </w:rPr>
        <w:t>要求及撰写规范</w:t>
      </w:r>
      <w:bookmarkEnd w:id="0"/>
      <w:bookmarkEnd w:id="1"/>
    </w:p>
    <w:p w:rsidR="00EA7BEA" w:rsidRDefault="00EA7BEA" w:rsidP="00AC5457">
      <w:pPr>
        <w:spacing w:afterLines="50" w:after="156" w:line="360" w:lineRule="auto"/>
        <w:jc w:val="center"/>
        <w:rPr>
          <w:rFonts w:ascii="黑体" w:eastAsia="黑体" w:hAnsi="宋体"/>
          <w:bCs/>
          <w:sz w:val="32"/>
          <w:szCs w:val="32"/>
        </w:rPr>
      </w:pPr>
    </w:p>
    <w:p w:rsidR="003A2E66" w:rsidRPr="003564F7" w:rsidRDefault="00C678BC" w:rsidP="00EA7BEA">
      <w:pPr>
        <w:spacing w:line="460" w:lineRule="exact"/>
        <w:ind w:firstLineChars="200" w:firstLine="480"/>
        <w:rPr>
          <w:rFonts w:ascii="宋体" w:hAnsi="宋体"/>
          <w:sz w:val="24"/>
        </w:rPr>
      </w:pPr>
      <w:r w:rsidRPr="00C678BC">
        <w:rPr>
          <w:rFonts w:ascii="宋体" w:hAnsi="宋体" w:hint="eastAsia"/>
          <w:sz w:val="24"/>
        </w:rPr>
        <w:t>本科毕业综合实践是教学计划中实践教学的重要环节之一，在培养和提高学生综合运用专业知识，分析和解决实际问题的能力、训练学生具备基本的专业素养等方面具有重要意义。</w:t>
      </w:r>
    </w:p>
    <w:p w:rsidR="00EA7BEA" w:rsidRDefault="00C678BC" w:rsidP="00EA7BEA">
      <w:pPr>
        <w:pStyle w:val="1"/>
        <w:spacing w:before="312" w:after="312"/>
      </w:pPr>
      <w:bookmarkStart w:id="2" w:name="_Toc425147718"/>
      <w:bookmarkStart w:id="3" w:name="_Toc434392390"/>
      <w:r w:rsidRPr="00C678BC">
        <w:rPr>
          <w:rFonts w:hint="eastAsia"/>
        </w:rPr>
        <w:t>一、毕业综合实践</w:t>
      </w:r>
      <w:r w:rsidR="00093D3A">
        <w:rPr>
          <w:rFonts w:hint="eastAsia"/>
        </w:rPr>
        <w:t>（调查）报告</w:t>
      </w:r>
      <w:r w:rsidRPr="00C678BC">
        <w:rPr>
          <w:rFonts w:hint="eastAsia"/>
        </w:rPr>
        <w:t>的教学目的和要求</w:t>
      </w:r>
      <w:bookmarkEnd w:id="2"/>
      <w:bookmarkEnd w:id="3"/>
    </w:p>
    <w:p w:rsidR="00EA7BEA" w:rsidRDefault="00C678BC">
      <w:pPr>
        <w:spacing w:before="156" w:after="156"/>
      </w:pPr>
      <w:bookmarkStart w:id="4" w:name="_Toc425147719"/>
      <w:r>
        <w:rPr>
          <w:rFonts w:ascii="黑体" w:eastAsia="黑体" w:hAnsi="黑体" w:hint="eastAsia"/>
          <w:sz w:val="28"/>
          <w:szCs w:val="28"/>
        </w:rPr>
        <w:t>（一）教学目的</w:t>
      </w:r>
      <w:bookmarkEnd w:id="4"/>
    </w:p>
    <w:p w:rsidR="003A2E66" w:rsidRPr="003564F7" w:rsidRDefault="00C678BC" w:rsidP="00EA7BEA">
      <w:pPr>
        <w:pStyle w:val="af4"/>
        <w:snapToGrid w:val="0"/>
        <w:spacing w:before="0" w:beforeAutospacing="0" w:after="0" w:afterAutospacing="0" w:line="460" w:lineRule="exact"/>
        <w:ind w:firstLineChars="200" w:firstLine="480"/>
        <w:rPr>
          <w:strike/>
        </w:rPr>
      </w:pPr>
      <w:r w:rsidRPr="00C678BC">
        <w:rPr>
          <w:rFonts w:hint="eastAsia"/>
        </w:rPr>
        <w:t>通过完成毕业综合实践，</w:t>
      </w:r>
      <w:r w:rsidRPr="00C678BC">
        <w:t>增</w:t>
      </w:r>
      <w:r w:rsidRPr="00C678BC">
        <w:rPr>
          <w:rFonts w:hint="eastAsia"/>
        </w:rPr>
        <w:t>强学生</w:t>
      </w:r>
      <w:r w:rsidRPr="00C678BC">
        <w:t>对本专业的认识；了解所学专业在国民经济建设中的地位、作用和发展趋势；巩固、深化所学理论知识，培养分析</w:t>
      </w:r>
      <w:r w:rsidRPr="00C678BC">
        <w:rPr>
          <w:rFonts w:hint="eastAsia"/>
        </w:rPr>
        <w:t>问题</w:t>
      </w:r>
      <w:r w:rsidRPr="00C678BC">
        <w:t>和解决问题的能力；</w:t>
      </w:r>
      <w:r w:rsidRPr="00C678BC">
        <w:rPr>
          <w:rFonts w:hint="eastAsia"/>
        </w:rPr>
        <w:t>了解和掌握有关专业技术岗位</w:t>
      </w:r>
      <w:r w:rsidRPr="00C678BC">
        <w:t xml:space="preserve">的工作职责和工作程序；培养初步的实际工作能力和专业技能。    </w:t>
      </w:r>
    </w:p>
    <w:p w:rsidR="00EA7BEA" w:rsidRDefault="00C678BC" w:rsidP="00ED3DE9">
      <w:pPr>
        <w:pStyle w:val="2"/>
        <w:spacing w:after="156"/>
      </w:pPr>
      <w:bookmarkStart w:id="5" w:name="_Toc425147720"/>
      <w:bookmarkStart w:id="6" w:name="_Toc434392391"/>
      <w:r w:rsidRPr="00C678BC">
        <w:rPr>
          <w:rFonts w:hint="eastAsia"/>
        </w:rPr>
        <w:t>（二）成果体现</w:t>
      </w:r>
      <w:bookmarkEnd w:id="5"/>
      <w:bookmarkEnd w:id="6"/>
    </w:p>
    <w:p w:rsidR="003A2E66" w:rsidRPr="003564F7" w:rsidRDefault="00C678BC" w:rsidP="003A2E66">
      <w:pPr>
        <w:spacing w:line="460" w:lineRule="exact"/>
        <w:ind w:firstLineChars="200" w:firstLine="480"/>
        <w:rPr>
          <w:rFonts w:ascii="宋体" w:hAnsi="宋体"/>
          <w:sz w:val="24"/>
        </w:rPr>
      </w:pPr>
      <w:r w:rsidRPr="00C678BC">
        <w:rPr>
          <w:rFonts w:ascii="宋体" w:hAnsi="宋体" w:hint="eastAsia"/>
          <w:sz w:val="24"/>
        </w:rPr>
        <w:t>提交</w:t>
      </w:r>
      <w:r w:rsidR="00093D3A">
        <w:rPr>
          <w:rFonts w:ascii="宋体" w:hAnsi="宋体" w:hint="eastAsia"/>
          <w:sz w:val="24"/>
        </w:rPr>
        <w:t>的</w:t>
      </w:r>
      <w:r w:rsidRPr="00C678BC">
        <w:rPr>
          <w:rFonts w:ascii="宋体" w:hAnsi="宋体" w:hint="eastAsia"/>
          <w:sz w:val="24"/>
        </w:rPr>
        <w:t>综合实践报告或综合调查报告。</w:t>
      </w:r>
    </w:p>
    <w:p w:rsidR="003A2E66" w:rsidRPr="003564F7" w:rsidRDefault="00C678BC" w:rsidP="003A2E66">
      <w:pPr>
        <w:spacing w:line="460" w:lineRule="exact"/>
        <w:ind w:firstLineChars="200" w:firstLine="480"/>
        <w:rPr>
          <w:rFonts w:ascii="宋体" w:hAnsi="宋体"/>
          <w:sz w:val="24"/>
        </w:rPr>
      </w:pPr>
      <w:r w:rsidRPr="00C678BC">
        <w:rPr>
          <w:rFonts w:ascii="宋体" w:hAnsi="宋体"/>
          <w:sz w:val="24"/>
        </w:rPr>
        <w:t>1、综合实践报告是学生在企业实践岗位，运用所学专业知识，按照实践岗位的实际工作特点对某项工作、某个事件、某个问题，经过反复的实践、深入分析和研究后写出的书面总结报告。</w:t>
      </w:r>
      <w:r w:rsidRPr="00C678BC">
        <w:rPr>
          <w:rFonts w:ascii="宋体" w:hAnsi="宋体" w:hint="eastAsia"/>
          <w:bCs/>
          <w:sz w:val="24"/>
        </w:rPr>
        <w:t>综合实践报告亦可反映围绕本专业领域内</w:t>
      </w:r>
      <w:r w:rsidRPr="00C678BC">
        <w:rPr>
          <w:rFonts w:ascii="宋体" w:hAnsi="宋体" w:hint="eastAsia"/>
          <w:sz w:val="24"/>
        </w:rPr>
        <w:t>某一专项课题进行的设计、制作、研究等实践活动。</w:t>
      </w:r>
    </w:p>
    <w:p w:rsidR="003A2E66" w:rsidRPr="003564F7" w:rsidRDefault="00C678BC" w:rsidP="003A2E66">
      <w:pPr>
        <w:widowControl/>
        <w:spacing w:line="360" w:lineRule="auto"/>
        <w:ind w:firstLineChars="200" w:firstLine="480"/>
        <w:jc w:val="left"/>
        <w:rPr>
          <w:rFonts w:ascii="宋体" w:hAnsi="宋体"/>
          <w:bCs/>
          <w:sz w:val="24"/>
        </w:rPr>
      </w:pPr>
      <w:r w:rsidRPr="00C678BC">
        <w:rPr>
          <w:rFonts w:ascii="宋体" w:hAnsi="宋体"/>
          <w:sz w:val="24"/>
        </w:rPr>
        <w:t>2、综合调查报告是学生在社会实践调查过程中，运用所学专业基础理论知识，结合自身社会实践经历和调查资料，进行深入分析和研究后写出的书面总结报告。综合调查报告亦可结合调研过程及调查报告中发现的问题或者突发的灵感，进行创新性和具实践意义的个人设计。</w:t>
      </w:r>
    </w:p>
    <w:p w:rsidR="00EA7BEA" w:rsidRDefault="00C678BC" w:rsidP="00ED3DE9">
      <w:pPr>
        <w:pStyle w:val="2"/>
        <w:spacing w:after="156"/>
      </w:pPr>
      <w:bookmarkStart w:id="7" w:name="_Toc425147721"/>
      <w:bookmarkStart w:id="8" w:name="_Toc434392392"/>
      <w:r w:rsidRPr="00C678BC">
        <w:rPr>
          <w:rFonts w:hint="eastAsia"/>
        </w:rPr>
        <w:t>（三）教学要求</w:t>
      </w:r>
      <w:bookmarkEnd w:id="7"/>
      <w:bookmarkEnd w:id="8"/>
    </w:p>
    <w:p w:rsidR="003A2E66" w:rsidRPr="003564F7" w:rsidRDefault="00C678BC" w:rsidP="003A2E66">
      <w:pPr>
        <w:spacing w:line="460" w:lineRule="exact"/>
        <w:ind w:firstLineChars="200" w:firstLine="480"/>
        <w:rPr>
          <w:rFonts w:ascii="宋体" w:hAnsi="宋体"/>
          <w:sz w:val="24"/>
        </w:rPr>
      </w:pPr>
      <w:r w:rsidRPr="00C678BC">
        <w:rPr>
          <w:rFonts w:ascii="宋体" w:hAnsi="宋体"/>
          <w:sz w:val="24"/>
        </w:rPr>
        <w:t>1、成果要求</w:t>
      </w:r>
    </w:p>
    <w:p w:rsidR="003A2E66" w:rsidRPr="003564F7" w:rsidRDefault="00C678BC" w:rsidP="003A2E66">
      <w:pPr>
        <w:spacing w:line="460" w:lineRule="exact"/>
        <w:ind w:firstLineChars="200" w:firstLine="480"/>
        <w:rPr>
          <w:rFonts w:ascii="宋体" w:hAnsi="宋体"/>
          <w:sz w:val="24"/>
        </w:rPr>
      </w:pPr>
      <w:r w:rsidRPr="00C678BC">
        <w:rPr>
          <w:rFonts w:ascii="宋体" w:hAnsi="宋体" w:hint="eastAsia"/>
          <w:sz w:val="24"/>
        </w:rPr>
        <w:t>学生在完成毕业综合实践活动后，应提交毕业综合实践报告或毕业综合调查报告。</w:t>
      </w:r>
    </w:p>
    <w:p w:rsidR="003A2E66" w:rsidRPr="003564F7" w:rsidRDefault="00C678BC" w:rsidP="003A2E66">
      <w:pPr>
        <w:spacing w:line="460" w:lineRule="exact"/>
        <w:ind w:firstLineChars="200" w:firstLine="480"/>
        <w:rPr>
          <w:rFonts w:ascii="宋体" w:hAnsi="宋体"/>
          <w:sz w:val="24"/>
        </w:rPr>
      </w:pPr>
      <w:r w:rsidRPr="00C678BC">
        <w:rPr>
          <w:rFonts w:ascii="宋体" w:hAnsi="宋体" w:hint="eastAsia"/>
          <w:sz w:val="24"/>
        </w:rPr>
        <w:lastRenderedPageBreak/>
        <w:t>围绕实习和实践活动的毕业综合实践报告内容应包括：实习场所简介、实习内容、实践岗位业务流程的描述和分析，并从专业的角度提出存在的问题、分析产生问题的原因、寻求解决问题的对策、实习小结等。</w:t>
      </w:r>
    </w:p>
    <w:p w:rsidR="003A2E66" w:rsidRPr="003564F7" w:rsidRDefault="00C678BC" w:rsidP="003A2E66">
      <w:pPr>
        <w:spacing w:line="460" w:lineRule="exact"/>
        <w:ind w:firstLineChars="200" w:firstLine="480"/>
        <w:rPr>
          <w:rFonts w:ascii="宋体" w:hAnsi="宋体"/>
          <w:sz w:val="24"/>
        </w:rPr>
      </w:pPr>
      <w:r w:rsidRPr="00C678BC">
        <w:rPr>
          <w:rFonts w:ascii="宋体" w:hAnsi="宋体" w:hint="eastAsia"/>
          <w:sz w:val="24"/>
        </w:rPr>
        <w:t>围绕专项课题的毕业综合实践报告应体现课题研究的成果，内容可以是项目或设计说明书，包括设计思路、实现过程与结果的说明、设计图纸、工程计算等内容。</w:t>
      </w:r>
    </w:p>
    <w:p w:rsidR="003A2E66" w:rsidRPr="003564F7" w:rsidRDefault="00C678BC" w:rsidP="003A2E66">
      <w:pPr>
        <w:widowControl/>
        <w:spacing w:line="360" w:lineRule="auto"/>
        <w:ind w:firstLineChars="200" w:firstLine="480"/>
        <w:jc w:val="left"/>
        <w:rPr>
          <w:rFonts w:ascii="宋体" w:hAnsi="宋体"/>
          <w:sz w:val="24"/>
        </w:rPr>
      </w:pPr>
      <w:r w:rsidRPr="00C678BC">
        <w:rPr>
          <w:rFonts w:ascii="宋体" w:hAnsi="宋体" w:hint="eastAsia"/>
          <w:sz w:val="24"/>
        </w:rPr>
        <w:t>毕业综合调查报告内容应包括：调查目的、调查对象介绍（含发展历史、文化沿袭、组织构架及产品服务内容等），调查内容、方法、过程、发现的问题及完成的任务，并对调查结果进行分析，提出合理建议或个人设计。</w:t>
      </w:r>
    </w:p>
    <w:p w:rsidR="003A2E66" w:rsidRPr="003564F7" w:rsidRDefault="00C678BC" w:rsidP="003A2E66">
      <w:pPr>
        <w:widowControl/>
        <w:spacing w:line="360" w:lineRule="auto"/>
        <w:ind w:firstLineChars="200" w:firstLine="480"/>
        <w:jc w:val="left"/>
        <w:rPr>
          <w:rFonts w:ascii="宋体" w:hAnsi="宋体"/>
          <w:sz w:val="24"/>
        </w:rPr>
      </w:pPr>
      <w:r w:rsidRPr="00C678BC">
        <w:rPr>
          <w:rFonts w:ascii="宋体" w:hAnsi="宋体" w:hint="eastAsia"/>
          <w:sz w:val="24"/>
        </w:rPr>
        <w:t>毕业综合实践报告和调查报告的资料应真实，内容简明扼要，与所学专业内容相关，专项课题设计和个人设计具有可行性和创新性。</w:t>
      </w:r>
    </w:p>
    <w:p w:rsidR="003A2E66" w:rsidRPr="005A4425" w:rsidRDefault="00093D3A" w:rsidP="003A2E66">
      <w:pPr>
        <w:widowControl/>
        <w:spacing w:line="360" w:lineRule="auto"/>
        <w:ind w:firstLineChars="200" w:firstLine="480"/>
        <w:jc w:val="left"/>
        <w:rPr>
          <w:rFonts w:ascii="宋体" w:hAnsi="宋体"/>
          <w:strike/>
          <w:sz w:val="24"/>
        </w:rPr>
      </w:pPr>
      <w:r>
        <w:rPr>
          <w:rFonts w:ascii="宋体" w:hAnsi="宋体" w:hint="eastAsia"/>
          <w:sz w:val="24"/>
        </w:rPr>
        <w:t>毕业</w:t>
      </w:r>
      <w:r w:rsidR="00C678BC" w:rsidRPr="00C678BC">
        <w:rPr>
          <w:rFonts w:ascii="宋体" w:hAnsi="宋体" w:hint="eastAsia"/>
          <w:sz w:val="24"/>
        </w:rPr>
        <w:t>综合实践（调查）报告</w:t>
      </w:r>
      <w:r w:rsidR="00C678BC" w:rsidRPr="00C678BC">
        <w:rPr>
          <w:rStyle w:val="t1"/>
          <w:rFonts w:ascii="宋体" w:hAnsi="宋体"/>
          <w:color w:val="auto"/>
          <w:sz w:val="24"/>
        </w:rPr>
        <w:t>要求</w:t>
      </w:r>
      <w:r w:rsidR="00C678BC" w:rsidRPr="00C678BC">
        <w:rPr>
          <w:rFonts w:ascii="宋体" w:hAnsi="宋体" w:hint="eastAsia"/>
          <w:sz w:val="24"/>
        </w:rPr>
        <w:t>字数</w:t>
      </w:r>
      <w:r w:rsidR="00C678BC" w:rsidRPr="00C678BC">
        <w:rPr>
          <w:rStyle w:val="t1"/>
          <w:rFonts w:ascii="宋体" w:hAnsi="宋体" w:hint="eastAsia"/>
          <w:color w:val="auto"/>
          <w:sz w:val="24"/>
        </w:rPr>
        <w:t>不少于</w:t>
      </w:r>
      <w:r w:rsidR="00C678BC" w:rsidRPr="00C678BC">
        <w:rPr>
          <w:rStyle w:val="t1"/>
          <w:rFonts w:ascii="宋体" w:hAnsi="宋体"/>
          <w:color w:val="auto"/>
          <w:sz w:val="24"/>
        </w:rPr>
        <w:t>5000字。</w:t>
      </w:r>
      <w:r w:rsidR="00C678BC" w:rsidRPr="00C678BC">
        <w:rPr>
          <w:rFonts w:ascii="宋体" w:hAnsi="宋体" w:hint="eastAsia"/>
          <w:sz w:val="24"/>
        </w:rPr>
        <w:t>要求学生独立完成，做到图表清晰准确，</w:t>
      </w:r>
      <w:r w:rsidR="00C678BC" w:rsidRPr="00C678BC">
        <w:rPr>
          <w:rFonts w:ascii="宋体" w:hAnsi="宋体"/>
          <w:sz w:val="24"/>
        </w:rPr>
        <w:t>反映真实状况</w:t>
      </w:r>
      <w:r w:rsidR="00C678BC" w:rsidRPr="00C678BC">
        <w:rPr>
          <w:rFonts w:ascii="宋体" w:hAnsi="宋体" w:hint="eastAsia"/>
          <w:sz w:val="24"/>
        </w:rPr>
        <w:t>，文字报告简明扼要、逻辑推理通顺，</w:t>
      </w:r>
      <w:r w:rsidR="00C678BC" w:rsidRPr="00C678BC">
        <w:rPr>
          <w:rFonts w:ascii="宋体" w:hAnsi="宋体"/>
          <w:sz w:val="24"/>
        </w:rPr>
        <w:t>语言流畅，</w:t>
      </w:r>
      <w:r w:rsidR="00C678BC" w:rsidRPr="00C678BC">
        <w:rPr>
          <w:rFonts w:ascii="宋体" w:hAnsi="宋体" w:hint="eastAsia"/>
          <w:sz w:val="24"/>
        </w:rPr>
        <w:t>书写工整，计算准确，</w:t>
      </w:r>
      <w:r w:rsidR="00C678BC" w:rsidRPr="00C678BC">
        <w:rPr>
          <w:rFonts w:ascii="宋体" w:hAnsi="宋体"/>
          <w:sz w:val="24"/>
        </w:rPr>
        <w:t>无错</w:t>
      </w:r>
      <w:r w:rsidR="00C678BC" w:rsidRPr="00C678BC">
        <w:rPr>
          <w:rFonts w:ascii="宋体" w:hAnsi="宋体" w:hint="eastAsia"/>
          <w:sz w:val="24"/>
        </w:rPr>
        <w:t>别</w:t>
      </w:r>
      <w:r w:rsidR="00C678BC" w:rsidRPr="00C678BC">
        <w:rPr>
          <w:rFonts w:ascii="宋体" w:hAnsi="宋体"/>
          <w:sz w:val="24"/>
        </w:rPr>
        <w:t>字。</w:t>
      </w:r>
      <w:r w:rsidR="005A4425" w:rsidRPr="005A4425">
        <w:rPr>
          <w:rFonts w:ascii="宋体" w:hAnsi="宋体" w:hint="eastAsia"/>
          <w:sz w:val="24"/>
        </w:rPr>
        <w:t>外语专业的综合实践(调查)报告应使用外语撰写。</w:t>
      </w:r>
    </w:p>
    <w:p w:rsidR="003A2E66" w:rsidRPr="003564F7" w:rsidRDefault="00C678BC" w:rsidP="00EA7BEA">
      <w:pPr>
        <w:spacing w:line="460" w:lineRule="exact"/>
        <w:ind w:firstLineChars="200" w:firstLine="480"/>
        <w:rPr>
          <w:rFonts w:ascii="宋体" w:hAnsi="宋体"/>
          <w:sz w:val="24"/>
        </w:rPr>
      </w:pPr>
      <w:r w:rsidRPr="00C678BC">
        <w:rPr>
          <w:rFonts w:ascii="宋体" w:hAnsi="宋体"/>
          <w:sz w:val="24"/>
        </w:rPr>
        <w:t>2、对学生的要求</w:t>
      </w:r>
    </w:p>
    <w:p w:rsidR="003A2E66" w:rsidRPr="003564F7" w:rsidRDefault="00C678BC" w:rsidP="00EA7BEA">
      <w:pPr>
        <w:spacing w:line="460" w:lineRule="exact"/>
        <w:ind w:firstLineChars="200" w:firstLine="480"/>
        <w:rPr>
          <w:rFonts w:ascii="宋体" w:hAnsi="宋体"/>
          <w:sz w:val="24"/>
        </w:rPr>
      </w:pPr>
      <w:r w:rsidRPr="00C678BC">
        <w:rPr>
          <w:rFonts w:ascii="宋体" w:hAnsi="宋体"/>
          <w:sz w:val="24"/>
        </w:rPr>
        <w:t>1）学生修完教学计划所规定的课程后，参加毕业综合实践。</w:t>
      </w:r>
    </w:p>
    <w:p w:rsidR="003A2E66" w:rsidRPr="003564F7" w:rsidRDefault="00C678BC" w:rsidP="00EA7BEA">
      <w:pPr>
        <w:spacing w:line="460" w:lineRule="exact"/>
        <w:ind w:firstLineChars="200" w:firstLine="480"/>
        <w:rPr>
          <w:rFonts w:ascii="宋体" w:hAnsi="宋体"/>
          <w:sz w:val="24"/>
        </w:rPr>
      </w:pPr>
      <w:r w:rsidRPr="00C678BC">
        <w:rPr>
          <w:rFonts w:ascii="宋体" w:hAnsi="宋体"/>
          <w:sz w:val="24"/>
        </w:rPr>
        <w:t>2）在教师指导下，根据任务书的要求，拟定毕业综合实践的总体方案和进度计划。</w:t>
      </w:r>
    </w:p>
    <w:p w:rsidR="003A2E66" w:rsidRPr="003564F7" w:rsidRDefault="00C678BC" w:rsidP="00EA7BEA">
      <w:pPr>
        <w:spacing w:line="460" w:lineRule="exact"/>
        <w:ind w:firstLineChars="200" w:firstLine="480"/>
        <w:rPr>
          <w:rFonts w:ascii="宋体" w:hAnsi="宋体"/>
          <w:sz w:val="24"/>
        </w:rPr>
      </w:pPr>
      <w:r w:rsidRPr="00C678BC">
        <w:rPr>
          <w:rFonts w:ascii="宋体" w:hAnsi="宋体"/>
          <w:sz w:val="24"/>
        </w:rPr>
        <w:t>3）独立进行毕业综合实践的全过程，充分发挥主观能动性和积极性，严肃认真，刻苦钻研，按时完成任务。</w:t>
      </w:r>
    </w:p>
    <w:p w:rsidR="003A2E66" w:rsidRPr="003564F7" w:rsidRDefault="00C678BC" w:rsidP="00EA7BEA">
      <w:pPr>
        <w:spacing w:line="460" w:lineRule="exact"/>
        <w:ind w:firstLineChars="200" w:firstLine="480"/>
        <w:rPr>
          <w:rFonts w:ascii="宋体" w:hAnsi="宋体"/>
          <w:sz w:val="24"/>
        </w:rPr>
      </w:pPr>
      <w:r w:rsidRPr="00C678BC">
        <w:rPr>
          <w:rFonts w:ascii="宋体" w:hAnsi="宋体"/>
          <w:sz w:val="24"/>
        </w:rPr>
        <w:t>4）自觉遵守各项规章制度和劳动纪律，虚心接受指导教师和工程技术人员的指导。毕业综合实践期间，主动与指导教师联系，按规定时间接受指导教师的检查和辅导，每周至少与教师联系一次。</w:t>
      </w:r>
    </w:p>
    <w:p w:rsidR="003A2E66" w:rsidRPr="003564F7" w:rsidRDefault="00C678BC" w:rsidP="00EA7BEA">
      <w:pPr>
        <w:widowControl/>
        <w:spacing w:line="460" w:lineRule="exact"/>
        <w:ind w:right="300" w:firstLineChars="200" w:firstLine="480"/>
        <w:rPr>
          <w:rFonts w:ascii="宋体" w:hAnsi="宋体"/>
          <w:sz w:val="24"/>
        </w:rPr>
      </w:pPr>
      <w:r w:rsidRPr="00C678BC">
        <w:rPr>
          <w:rFonts w:ascii="宋体" w:hAnsi="宋体"/>
          <w:sz w:val="24"/>
        </w:rPr>
        <w:t>5）独立、认真撰写毕业综合实践报告，</w:t>
      </w:r>
      <w:r w:rsidRPr="00C678BC">
        <w:rPr>
          <w:rStyle w:val="t1"/>
          <w:rFonts w:ascii="宋体" w:hAnsi="宋体" w:hint="eastAsia"/>
          <w:color w:val="auto"/>
          <w:sz w:val="24"/>
        </w:rPr>
        <w:t>严禁抄袭他人成果。</w:t>
      </w:r>
    </w:p>
    <w:p w:rsidR="00EA7BEA" w:rsidRDefault="00C678BC" w:rsidP="00EA7BEA">
      <w:pPr>
        <w:pStyle w:val="1"/>
        <w:spacing w:before="312" w:after="312"/>
      </w:pPr>
      <w:bookmarkStart w:id="9" w:name="_Toc425147722"/>
      <w:bookmarkStart w:id="10" w:name="_Toc434392393"/>
      <w:r w:rsidRPr="00C678BC">
        <w:rPr>
          <w:rFonts w:hint="eastAsia"/>
        </w:rPr>
        <w:t>二、毕业综合</w:t>
      </w:r>
      <w:r w:rsidR="00093D3A">
        <w:rPr>
          <w:rFonts w:hint="eastAsia"/>
        </w:rPr>
        <w:t>（调查）</w:t>
      </w:r>
      <w:r w:rsidRPr="00C678BC">
        <w:rPr>
          <w:rFonts w:hint="eastAsia"/>
        </w:rPr>
        <w:t>实践报告格式</w:t>
      </w:r>
      <w:bookmarkEnd w:id="9"/>
      <w:bookmarkEnd w:id="10"/>
      <w:r w:rsidRPr="00C678BC">
        <w:t xml:space="preserve"> </w:t>
      </w:r>
    </w:p>
    <w:p w:rsidR="00EA7BEA" w:rsidRDefault="00C678BC" w:rsidP="00ED3DE9">
      <w:pPr>
        <w:pStyle w:val="2"/>
        <w:spacing w:after="156"/>
      </w:pPr>
      <w:bookmarkStart w:id="11" w:name="_Toc425147723"/>
      <w:bookmarkStart w:id="12" w:name="_Toc434392394"/>
      <w:r w:rsidRPr="00C678BC">
        <w:rPr>
          <w:rFonts w:hint="eastAsia"/>
        </w:rPr>
        <w:t>（一）报告组成</w:t>
      </w:r>
      <w:bookmarkEnd w:id="11"/>
      <w:bookmarkEnd w:id="12"/>
    </w:p>
    <w:p w:rsidR="003A2E66" w:rsidRPr="003564F7" w:rsidRDefault="00C678BC" w:rsidP="00EA7BEA">
      <w:pPr>
        <w:spacing w:line="460" w:lineRule="exact"/>
        <w:ind w:firstLineChars="147" w:firstLine="353"/>
        <w:rPr>
          <w:rFonts w:ascii="宋体" w:hAnsi="宋体"/>
          <w:sz w:val="24"/>
        </w:rPr>
      </w:pPr>
      <w:r w:rsidRPr="00C678BC">
        <w:rPr>
          <w:rFonts w:ascii="宋体" w:hAnsi="宋体" w:hint="eastAsia"/>
          <w:sz w:val="24"/>
        </w:rPr>
        <w:t>毕业综合</w:t>
      </w:r>
      <w:r w:rsidR="00093D3A">
        <w:rPr>
          <w:rFonts w:ascii="宋体" w:hAnsi="宋体" w:hint="eastAsia"/>
          <w:sz w:val="24"/>
        </w:rPr>
        <w:t>（调查）</w:t>
      </w:r>
      <w:r w:rsidRPr="00C678BC">
        <w:rPr>
          <w:rFonts w:ascii="宋体" w:hAnsi="宋体" w:hint="eastAsia"/>
          <w:sz w:val="24"/>
        </w:rPr>
        <w:t>实践报告组成：</w:t>
      </w:r>
      <w:r w:rsidRPr="00C678BC">
        <w:rPr>
          <w:rFonts w:ascii="宋体" w:hAnsi="宋体"/>
          <w:sz w:val="24"/>
        </w:rPr>
        <w:t xml:space="preserve">1．封面  2．成绩评定  3．中文摘要  4.目录  5．正文   6．参考文献  7.附录  8.致谢  </w:t>
      </w:r>
    </w:p>
    <w:p w:rsidR="00EA7BEA" w:rsidRDefault="00C678BC" w:rsidP="00ED3DE9">
      <w:pPr>
        <w:pStyle w:val="2"/>
        <w:spacing w:after="156"/>
      </w:pPr>
      <w:bookmarkStart w:id="13" w:name="_Toc425147724"/>
      <w:bookmarkStart w:id="14" w:name="_Toc434392395"/>
      <w:r w:rsidRPr="00C678BC">
        <w:rPr>
          <w:rFonts w:hint="eastAsia"/>
        </w:rPr>
        <w:lastRenderedPageBreak/>
        <w:t>（二）格式</w:t>
      </w:r>
      <w:bookmarkEnd w:id="13"/>
      <w:bookmarkEnd w:id="14"/>
    </w:p>
    <w:p w:rsidR="003A2E66" w:rsidRPr="003564F7" w:rsidRDefault="00C678BC" w:rsidP="00EA7BEA">
      <w:pPr>
        <w:spacing w:line="460" w:lineRule="exact"/>
        <w:ind w:firstLineChars="200" w:firstLine="480"/>
        <w:rPr>
          <w:rFonts w:ascii="宋体" w:hAnsi="宋体"/>
          <w:sz w:val="24"/>
        </w:rPr>
      </w:pPr>
      <w:r w:rsidRPr="00C678BC">
        <w:rPr>
          <w:rFonts w:ascii="宋体" w:hAnsi="宋体"/>
          <w:sz w:val="24"/>
        </w:rPr>
        <w:t>1、综合实践</w:t>
      </w:r>
      <w:r w:rsidRPr="00C678BC">
        <w:rPr>
          <w:rFonts w:ascii="宋体" w:hAnsi="宋体" w:hint="eastAsia"/>
          <w:sz w:val="24"/>
        </w:rPr>
        <w:t>（调查）报告一律使用</w:t>
      </w:r>
      <w:r w:rsidRPr="00C678BC">
        <w:rPr>
          <w:rFonts w:ascii="宋体" w:hAnsi="宋体"/>
          <w:sz w:val="24"/>
        </w:rPr>
        <w:t>A4纸打印成文；</w:t>
      </w:r>
    </w:p>
    <w:p w:rsidR="003A2E66" w:rsidRPr="003564F7" w:rsidRDefault="00C678BC" w:rsidP="00EA7BEA">
      <w:pPr>
        <w:spacing w:line="460" w:lineRule="exact"/>
        <w:ind w:left="240" w:firstLineChars="100" w:firstLine="240"/>
        <w:rPr>
          <w:rFonts w:ascii="宋体" w:hAnsi="宋体"/>
          <w:sz w:val="24"/>
        </w:rPr>
      </w:pPr>
      <w:r w:rsidRPr="00C678BC">
        <w:rPr>
          <w:rFonts w:ascii="宋体" w:hAnsi="宋体"/>
          <w:sz w:val="24"/>
        </w:rPr>
        <w:t>2、</w:t>
      </w:r>
      <w:r w:rsidRPr="00C678BC">
        <w:rPr>
          <w:rFonts w:ascii="宋体" w:hAnsi="宋体" w:hint="eastAsia"/>
          <w:sz w:val="24"/>
        </w:rPr>
        <w:t>字符间距设置为标准；段落行距设置为固定值</w:t>
      </w:r>
      <w:r w:rsidRPr="00C678BC">
        <w:rPr>
          <w:rFonts w:ascii="宋体" w:hAnsi="宋体"/>
          <w:sz w:val="24"/>
        </w:rPr>
        <w:t xml:space="preserve">20磅； </w:t>
      </w:r>
    </w:p>
    <w:p w:rsidR="003A2E66" w:rsidRPr="003564F7" w:rsidRDefault="00C678BC" w:rsidP="00EA7BEA">
      <w:pPr>
        <w:spacing w:line="460" w:lineRule="exact"/>
        <w:ind w:left="240" w:firstLineChars="100" w:firstLine="240"/>
        <w:jc w:val="left"/>
        <w:rPr>
          <w:rFonts w:ascii="宋体" w:hAnsi="宋体"/>
          <w:sz w:val="24"/>
        </w:rPr>
      </w:pPr>
      <w:r w:rsidRPr="00C678BC">
        <w:rPr>
          <w:rFonts w:ascii="宋体" w:hAnsi="宋体"/>
          <w:sz w:val="24"/>
        </w:rPr>
        <w:t>3</w:t>
      </w:r>
      <w:r w:rsidRPr="00C678BC">
        <w:rPr>
          <w:rFonts w:ascii="宋体" w:hAnsi="宋体" w:hint="eastAsia"/>
          <w:sz w:val="24"/>
        </w:rPr>
        <w:t>、标题用黑体三号加粗；正文一级标题为宋体四号加粗；正文二级标题为宋体小四号加粗；图题、表格及其内文字用五号宋体；页码及页眉页脚用小五号宋体；其余汉字均为宋体小四号；正文中所有非汉字均为</w:t>
      </w:r>
      <w:r w:rsidRPr="00C678BC">
        <w:rPr>
          <w:rFonts w:ascii="宋体" w:hAnsi="宋体"/>
          <w:sz w:val="24"/>
        </w:rPr>
        <w:t>Times New Roman体；</w:t>
      </w:r>
    </w:p>
    <w:p w:rsidR="00EA7BEA" w:rsidRDefault="00C678BC">
      <w:pPr>
        <w:spacing w:line="460" w:lineRule="exact"/>
        <w:ind w:firstLineChars="200" w:firstLine="480"/>
        <w:jc w:val="left"/>
        <w:rPr>
          <w:rFonts w:ascii="宋体" w:hAnsi="宋体"/>
          <w:sz w:val="24"/>
        </w:rPr>
      </w:pPr>
      <w:r w:rsidRPr="00C678BC">
        <w:rPr>
          <w:rFonts w:ascii="宋体" w:hAnsi="宋体"/>
          <w:sz w:val="24"/>
        </w:rPr>
        <w:t>4</w:t>
      </w:r>
      <w:r w:rsidRPr="00C678BC">
        <w:rPr>
          <w:rFonts w:ascii="宋体" w:hAnsi="宋体" w:hint="eastAsia"/>
          <w:sz w:val="24"/>
        </w:rPr>
        <w:t>、页边距：上</w:t>
      </w:r>
      <w:r w:rsidRPr="00C678BC">
        <w:rPr>
          <w:rFonts w:ascii="宋体" w:hAnsi="宋体"/>
          <w:sz w:val="24"/>
        </w:rPr>
        <w:t xml:space="preserve"> 2.2cm，下 2.2cm，左2.4cm，右 2.0cm；页眉：</w:t>
      </w:r>
      <w:smartTag w:uri="urn:schemas-microsoft-com:office:smarttags" w:element="chmetcnv">
        <w:smartTagPr>
          <w:attr w:name="UnitName" w:val="cm"/>
          <w:attr w:name="SourceValue" w:val="1.5"/>
          <w:attr w:name="HasSpace" w:val="False"/>
          <w:attr w:name="Negative" w:val="False"/>
          <w:attr w:name="NumberType" w:val="1"/>
          <w:attr w:name="TCSC" w:val="0"/>
        </w:smartTagPr>
        <w:r w:rsidRPr="00C678BC">
          <w:rPr>
            <w:rFonts w:ascii="宋体" w:hAnsi="宋体"/>
            <w:sz w:val="24"/>
          </w:rPr>
          <w:t>1.50cm</w:t>
        </w:r>
      </w:smartTag>
      <w:r w:rsidRPr="00C678BC">
        <w:rPr>
          <w:rFonts w:ascii="宋体" w:hAnsi="宋体"/>
          <w:sz w:val="24"/>
        </w:rPr>
        <w:t xml:space="preserve"> 页脚：</w:t>
      </w:r>
      <w:smartTag w:uri="urn:schemas-microsoft-com:office:smarttags" w:element="chmetcnv">
        <w:smartTagPr>
          <w:attr w:name="UnitName" w:val="cm"/>
          <w:attr w:name="SourceValue" w:val="1.75"/>
          <w:attr w:name="HasSpace" w:val="False"/>
          <w:attr w:name="Negative" w:val="False"/>
          <w:attr w:name="NumberType" w:val="1"/>
          <w:attr w:name="TCSC" w:val="0"/>
        </w:smartTagPr>
        <w:r w:rsidRPr="00C678BC">
          <w:rPr>
            <w:rFonts w:ascii="宋体" w:hAnsi="宋体"/>
            <w:sz w:val="24"/>
          </w:rPr>
          <w:t>1.75cm</w:t>
        </w:r>
      </w:smartTag>
      <w:r w:rsidRPr="00C678BC">
        <w:rPr>
          <w:rFonts w:ascii="宋体" w:hAnsi="宋体"/>
          <w:sz w:val="24"/>
        </w:rPr>
        <w:t xml:space="preserve"> ，左面装订</w:t>
      </w:r>
      <w:r w:rsidRPr="00C678BC">
        <w:rPr>
          <w:rFonts w:ascii="宋体" w:hAnsi="宋体" w:hint="eastAsia"/>
          <w:sz w:val="24"/>
        </w:rPr>
        <w:t>，页码置于右下角。</w:t>
      </w:r>
      <w:r w:rsidRPr="00C678BC">
        <w:rPr>
          <w:rFonts w:ascii="宋体" w:hAnsi="宋体"/>
          <w:sz w:val="24"/>
        </w:rPr>
        <w:t xml:space="preserve"> </w:t>
      </w:r>
    </w:p>
    <w:p w:rsidR="00EA7BEA" w:rsidRDefault="00C678BC" w:rsidP="00EA7BEA">
      <w:pPr>
        <w:pStyle w:val="1"/>
        <w:spacing w:before="312" w:after="312"/>
      </w:pPr>
      <w:bookmarkStart w:id="15" w:name="_Toc425147725"/>
      <w:bookmarkStart w:id="16" w:name="_Toc434392396"/>
      <w:r w:rsidRPr="00C678BC">
        <w:rPr>
          <w:rFonts w:hint="eastAsia"/>
        </w:rPr>
        <w:t>三、成绩评定及标准</w:t>
      </w:r>
      <w:bookmarkEnd w:id="15"/>
      <w:bookmarkEnd w:id="16"/>
    </w:p>
    <w:p w:rsidR="003A2E66" w:rsidRPr="003564F7" w:rsidRDefault="00C678BC" w:rsidP="00EA7BEA">
      <w:pPr>
        <w:widowControl/>
        <w:spacing w:line="460" w:lineRule="exact"/>
        <w:ind w:right="300" w:firstLineChars="200" w:firstLine="480"/>
        <w:rPr>
          <w:rFonts w:ascii="宋体" w:hAnsi="宋体"/>
          <w:sz w:val="24"/>
        </w:rPr>
      </w:pPr>
      <w:r w:rsidRPr="00C678BC">
        <w:rPr>
          <w:rFonts w:ascii="宋体" w:hAnsi="宋体" w:hint="eastAsia"/>
          <w:sz w:val="24"/>
        </w:rPr>
        <w:t>毕业综合实践成绩的评定，以学生完成工作的情况和综合实践（调查）报告为依据，分为三个等级。</w:t>
      </w:r>
      <w:r w:rsidRPr="00C678BC">
        <w:rPr>
          <w:rStyle w:val="t1"/>
          <w:rFonts w:ascii="宋体" w:hAnsi="宋体"/>
          <w:color w:val="auto"/>
          <w:sz w:val="24"/>
        </w:rPr>
        <w:t>70—79分为</w:t>
      </w:r>
      <w:r w:rsidRPr="00C678BC">
        <w:rPr>
          <w:rStyle w:val="t1"/>
          <w:rFonts w:ascii="宋体" w:hAnsi="宋体" w:hint="eastAsia"/>
          <w:color w:val="auto"/>
          <w:sz w:val="24"/>
        </w:rPr>
        <w:t>中等；</w:t>
      </w:r>
      <w:r w:rsidRPr="00C678BC">
        <w:rPr>
          <w:rStyle w:val="t1"/>
          <w:rFonts w:ascii="宋体" w:hAnsi="宋体"/>
          <w:color w:val="auto"/>
          <w:sz w:val="24"/>
        </w:rPr>
        <w:t>60—69分为及格；60分以下为不及格。</w:t>
      </w:r>
    </w:p>
    <w:p w:rsidR="007D5B9C" w:rsidRPr="003564F7" w:rsidRDefault="00C678BC" w:rsidP="00EA7BEA">
      <w:pPr>
        <w:widowControl/>
        <w:spacing w:line="460" w:lineRule="exact"/>
        <w:ind w:right="300" w:firstLineChars="200" w:firstLine="480"/>
        <w:rPr>
          <w:rStyle w:val="t1"/>
          <w:rFonts w:ascii="宋体" w:hAnsi="宋体" w:cs="宋体"/>
          <w:color w:val="auto"/>
          <w:sz w:val="24"/>
        </w:rPr>
      </w:pPr>
      <w:r w:rsidRPr="00C678BC">
        <w:rPr>
          <w:rStyle w:val="t1"/>
          <w:rFonts w:ascii="宋体" w:hAnsi="宋体" w:cs="宋体" w:hint="eastAsia"/>
          <w:color w:val="auto"/>
          <w:sz w:val="24"/>
        </w:rPr>
        <w:t>毕业综合实践总评成绩由两部分组成，设计成果即综合实践报告（综合调查报告）占</w:t>
      </w:r>
      <w:r w:rsidRPr="00C678BC">
        <w:rPr>
          <w:rStyle w:val="t1"/>
          <w:rFonts w:ascii="宋体" w:hAnsi="宋体" w:cs="宋体"/>
          <w:color w:val="auto"/>
          <w:sz w:val="24"/>
        </w:rPr>
        <w:t>70%</w:t>
      </w:r>
      <w:r w:rsidRPr="00C678BC">
        <w:rPr>
          <w:rStyle w:val="t1"/>
          <w:rFonts w:ascii="宋体" w:hAnsi="宋体"/>
          <w:color w:val="auto"/>
          <w:sz w:val="24"/>
        </w:rPr>
        <w:t>，过程性考核成绩</w:t>
      </w:r>
      <w:r w:rsidRPr="00C678BC">
        <w:rPr>
          <w:rStyle w:val="t1"/>
          <w:rFonts w:ascii="宋体" w:hAnsi="宋体" w:cs="宋体" w:hint="eastAsia"/>
          <w:color w:val="auto"/>
          <w:sz w:val="24"/>
        </w:rPr>
        <w:t>占</w:t>
      </w:r>
      <w:r w:rsidRPr="00C678BC">
        <w:rPr>
          <w:rStyle w:val="t1"/>
          <w:rFonts w:ascii="宋体" w:hAnsi="宋体" w:cs="宋体"/>
          <w:color w:val="auto"/>
          <w:sz w:val="24"/>
        </w:rPr>
        <w:t>30%。</w:t>
      </w:r>
    </w:p>
    <w:p w:rsidR="00EA7BEA" w:rsidRDefault="00C678BC" w:rsidP="00EA7BEA">
      <w:pPr>
        <w:pStyle w:val="1"/>
        <w:spacing w:before="312" w:after="312"/>
        <w:rPr>
          <w:rStyle w:val="t1"/>
          <w:rFonts w:asciiTheme="majorHAnsi" w:hAnsiTheme="majorHAnsi" w:cstheme="majorBidi"/>
          <w:b w:val="0"/>
          <w:bCs w:val="0"/>
          <w:color w:val="auto"/>
          <w:sz w:val="30"/>
          <w:szCs w:val="30"/>
        </w:rPr>
      </w:pPr>
      <w:bookmarkStart w:id="17" w:name="_Toc425147726"/>
      <w:bookmarkStart w:id="18" w:name="_Toc434392397"/>
      <w:r>
        <w:rPr>
          <w:rStyle w:val="t1"/>
          <w:rFonts w:hint="eastAsia"/>
          <w:b w:val="0"/>
          <w:bCs w:val="0"/>
          <w:color w:val="auto"/>
          <w:sz w:val="36"/>
          <w:szCs w:val="36"/>
        </w:rPr>
        <w:t>四、</w:t>
      </w:r>
      <w:r w:rsidR="007D5B9C" w:rsidRPr="003564F7">
        <w:rPr>
          <w:rFonts w:hint="eastAsia"/>
        </w:rPr>
        <w:t>毕业综合实践（调查）报告</w:t>
      </w:r>
      <w:bookmarkEnd w:id="17"/>
      <w:r w:rsidR="007D5B9C" w:rsidRPr="003564F7">
        <w:rPr>
          <w:rFonts w:hint="eastAsia"/>
        </w:rPr>
        <w:t>的印制</w:t>
      </w:r>
      <w:bookmarkEnd w:id="18"/>
    </w:p>
    <w:p w:rsidR="007D5B9C" w:rsidRPr="007D5B9C" w:rsidRDefault="00C678BC" w:rsidP="007D5B9C">
      <w:pPr>
        <w:widowControl/>
        <w:spacing w:line="360" w:lineRule="auto"/>
        <w:ind w:firstLineChars="200" w:firstLine="480"/>
        <w:rPr>
          <w:rFonts w:cs="宋体"/>
          <w:kern w:val="0"/>
          <w:sz w:val="24"/>
        </w:rPr>
      </w:pPr>
      <w:r>
        <w:rPr>
          <w:rStyle w:val="t1"/>
          <w:rFonts w:ascii="宋体" w:hAnsi="宋体" w:cs="宋体" w:hint="eastAsia"/>
          <w:color w:val="auto"/>
          <w:sz w:val="24"/>
        </w:rPr>
        <w:t>毕业综合实践（调查）报告</w:t>
      </w:r>
      <w:r w:rsidRPr="00C678BC">
        <w:rPr>
          <w:rFonts w:cs="宋体" w:hint="eastAsia"/>
          <w:kern w:val="0"/>
          <w:sz w:val="24"/>
        </w:rPr>
        <w:t>各类资料统一使用继续教育学院设计的电子文档标准格式填写，其中封面、中文摘要、目录、正文、参考文献、附录以及致谢一律用计算机打印在</w:t>
      </w:r>
      <w:r w:rsidRPr="00C678BC">
        <w:rPr>
          <w:rFonts w:cs="宋体"/>
          <w:kern w:val="0"/>
          <w:sz w:val="24"/>
        </w:rPr>
        <w:t>A4</w:t>
      </w:r>
      <w:r w:rsidRPr="00C678BC">
        <w:rPr>
          <w:rFonts w:cs="宋体" w:hint="eastAsia"/>
          <w:kern w:val="0"/>
          <w:sz w:val="24"/>
        </w:rPr>
        <w:t>纸上。有关材料中的签名一律手写，采用黑色或蓝黑墨水书写。</w:t>
      </w:r>
    </w:p>
    <w:p w:rsidR="007D5B9C" w:rsidRPr="007D5B9C" w:rsidRDefault="00C678BC" w:rsidP="007D5B9C">
      <w:pPr>
        <w:widowControl/>
        <w:spacing w:line="360" w:lineRule="auto"/>
        <w:ind w:firstLineChars="200" w:firstLine="480"/>
        <w:rPr>
          <w:rFonts w:cs="宋体"/>
          <w:kern w:val="0"/>
          <w:sz w:val="24"/>
        </w:rPr>
      </w:pPr>
      <w:r>
        <w:rPr>
          <w:rStyle w:val="t1"/>
          <w:rFonts w:ascii="宋体" w:hAnsi="宋体" w:cs="宋体" w:hint="eastAsia"/>
          <w:color w:val="auto"/>
          <w:sz w:val="24"/>
        </w:rPr>
        <w:t>毕业综合实践（调查）报告</w:t>
      </w:r>
      <w:r w:rsidRPr="00C678BC">
        <w:rPr>
          <w:rFonts w:cs="宋体" w:hint="eastAsia"/>
          <w:kern w:val="0"/>
          <w:sz w:val="24"/>
        </w:rPr>
        <w:t>的封面统一采用</w:t>
      </w:r>
      <w:smartTag w:uri="urn:schemas-microsoft-com:office:smarttags" w:element="chmetcnv">
        <w:smartTagPr>
          <w:attr w:name="UnitName" w:val="克"/>
          <w:attr w:name="SourceValue" w:val="230"/>
          <w:attr w:name="HasSpace" w:val="False"/>
          <w:attr w:name="Negative" w:val="False"/>
          <w:attr w:name="NumberType" w:val="1"/>
          <w:attr w:name="TCSC" w:val="0"/>
        </w:smartTagPr>
        <w:r w:rsidRPr="00C678BC">
          <w:rPr>
            <w:rFonts w:cs="宋体"/>
            <w:kern w:val="0"/>
            <w:sz w:val="24"/>
          </w:rPr>
          <w:t>230</w:t>
        </w:r>
        <w:r w:rsidRPr="00C678BC">
          <w:rPr>
            <w:rFonts w:cs="宋体" w:hint="eastAsia"/>
            <w:kern w:val="0"/>
            <w:sz w:val="24"/>
          </w:rPr>
          <w:t>克</w:t>
        </w:r>
      </w:smartTag>
      <w:r w:rsidRPr="00C678BC">
        <w:rPr>
          <w:rFonts w:cs="宋体" w:hint="eastAsia"/>
          <w:kern w:val="0"/>
          <w:sz w:val="24"/>
        </w:rPr>
        <w:t>浅蓝色皮纹纸制作。</w:t>
      </w:r>
    </w:p>
    <w:p w:rsidR="00025713" w:rsidRPr="003564F7" w:rsidRDefault="00025713" w:rsidP="00025713">
      <w:pPr>
        <w:pStyle w:val="af6"/>
        <w:overflowPunct w:val="0"/>
        <w:topLinePunct/>
        <w:snapToGrid w:val="0"/>
        <w:spacing w:line="520" w:lineRule="exact"/>
        <w:ind w:firstLineChars="176" w:firstLine="424"/>
        <w:jc w:val="left"/>
        <w:rPr>
          <w:rFonts w:ascii="黑体" w:eastAsia="黑体" w:hAnsi="黑体"/>
          <w:b/>
          <w:smallCaps/>
          <w:noProof/>
          <w:sz w:val="24"/>
        </w:rPr>
      </w:pPr>
      <w:r w:rsidRPr="00C678BC">
        <w:rPr>
          <w:rFonts w:ascii="黑体" w:eastAsia="黑体" w:hAnsi="黑体"/>
          <w:b/>
          <w:smallCaps/>
          <w:noProof/>
          <w:sz w:val="24"/>
        </w:rPr>
        <w:t>本</w:t>
      </w:r>
      <w:r w:rsidRPr="00C678BC">
        <w:rPr>
          <w:rFonts w:ascii="黑体" w:eastAsia="黑体" w:hAnsi="黑体" w:hint="eastAsia"/>
          <w:b/>
          <w:smallCaps/>
          <w:noProof/>
          <w:sz w:val="24"/>
        </w:rPr>
        <w:t>规定</w:t>
      </w:r>
      <w:r w:rsidRPr="00C678BC">
        <w:rPr>
          <w:rFonts w:ascii="黑体" w:eastAsia="黑体" w:hAnsi="黑体"/>
          <w:b/>
          <w:smallCaps/>
          <w:noProof/>
          <w:sz w:val="24"/>
        </w:rPr>
        <w:t>自公布之日起执行，本学院以前公布的有关</w:t>
      </w:r>
      <w:r w:rsidRPr="00C678BC">
        <w:rPr>
          <w:rFonts w:ascii="黑体" w:eastAsia="黑体" w:hAnsi="黑体" w:hint="eastAsia"/>
          <w:b/>
          <w:smallCaps/>
          <w:noProof/>
          <w:sz w:val="24"/>
        </w:rPr>
        <w:t>规定</w:t>
      </w:r>
      <w:r w:rsidRPr="00C678BC">
        <w:rPr>
          <w:rFonts w:ascii="黑体" w:eastAsia="黑体" w:hAnsi="黑体"/>
          <w:b/>
          <w:smallCaps/>
          <w:noProof/>
          <w:sz w:val="24"/>
        </w:rPr>
        <w:t>与本</w:t>
      </w:r>
      <w:r w:rsidRPr="00C678BC">
        <w:rPr>
          <w:rFonts w:ascii="黑体" w:eastAsia="黑体" w:hAnsi="黑体" w:hint="eastAsia"/>
          <w:b/>
          <w:smallCaps/>
          <w:noProof/>
          <w:sz w:val="24"/>
        </w:rPr>
        <w:t>规定</w:t>
      </w:r>
      <w:r w:rsidRPr="00C678BC">
        <w:rPr>
          <w:rFonts w:ascii="黑体" w:eastAsia="黑体" w:hAnsi="黑体"/>
          <w:b/>
          <w:smallCaps/>
          <w:noProof/>
          <w:sz w:val="24"/>
        </w:rPr>
        <w:t>不符的，一律以本</w:t>
      </w:r>
      <w:r w:rsidRPr="00C678BC">
        <w:rPr>
          <w:rFonts w:ascii="黑体" w:eastAsia="黑体" w:hAnsi="黑体" w:hint="eastAsia"/>
          <w:b/>
          <w:smallCaps/>
          <w:noProof/>
          <w:sz w:val="24"/>
        </w:rPr>
        <w:t>规定</w:t>
      </w:r>
      <w:r w:rsidRPr="00C678BC">
        <w:rPr>
          <w:rFonts w:ascii="黑体" w:eastAsia="黑体" w:hAnsi="黑体"/>
          <w:b/>
          <w:smallCaps/>
          <w:noProof/>
          <w:sz w:val="24"/>
        </w:rPr>
        <w:t>为准。本</w:t>
      </w:r>
      <w:r w:rsidRPr="00C678BC">
        <w:rPr>
          <w:rFonts w:ascii="黑体" w:eastAsia="黑体" w:hAnsi="黑体" w:hint="eastAsia"/>
          <w:b/>
          <w:smallCaps/>
          <w:noProof/>
          <w:sz w:val="24"/>
        </w:rPr>
        <w:t>规定</w:t>
      </w:r>
      <w:r w:rsidRPr="00C678BC">
        <w:rPr>
          <w:rFonts w:ascii="黑体" w:eastAsia="黑体" w:hAnsi="黑体"/>
          <w:b/>
          <w:smallCaps/>
          <w:noProof/>
          <w:sz w:val="24"/>
        </w:rPr>
        <w:t>解释权属继续教育学院。</w:t>
      </w:r>
    </w:p>
    <w:p w:rsidR="00025713" w:rsidRDefault="00025713" w:rsidP="00416D31">
      <w:pPr>
        <w:widowControl/>
        <w:spacing w:line="460" w:lineRule="exact"/>
        <w:ind w:right="300"/>
        <w:rPr>
          <w:rStyle w:val="t1"/>
          <w:rFonts w:ascii="宋体" w:hAnsi="宋体" w:cs="宋体"/>
          <w:b/>
          <w:color w:val="auto"/>
          <w:sz w:val="24"/>
        </w:rPr>
      </w:pPr>
    </w:p>
    <w:p w:rsidR="00416D31" w:rsidRPr="003564F7" w:rsidRDefault="00416D31" w:rsidP="00416D31">
      <w:pPr>
        <w:widowControl/>
        <w:spacing w:line="460" w:lineRule="exact"/>
        <w:ind w:right="300"/>
        <w:rPr>
          <w:rStyle w:val="t1"/>
          <w:rFonts w:ascii="宋体" w:hAnsi="宋体" w:cs="宋体"/>
          <w:b/>
          <w:color w:val="auto"/>
          <w:sz w:val="24"/>
        </w:rPr>
      </w:pPr>
      <w:r>
        <w:rPr>
          <w:rStyle w:val="t1"/>
          <w:rFonts w:ascii="宋体" w:hAnsi="宋体" w:cs="宋体" w:hint="eastAsia"/>
          <w:b/>
          <w:color w:val="auto"/>
          <w:sz w:val="24"/>
        </w:rPr>
        <w:t>附件：</w:t>
      </w:r>
    </w:p>
    <w:p w:rsidR="00416D31" w:rsidRPr="00416D31" w:rsidRDefault="00416D31" w:rsidP="00416D31">
      <w:pPr>
        <w:pStyle w:val="21"/>
        <w:tabs>
          <w:tab w:val="right" w:leader="dot" w:pos="9060"/>
        </w:tabs>
        <w:spacing w:line="360" w:lineRule="auto"/>
        <w:ind w:leftChars="100" w:firstLineChars="100" w:firstLine="240"/>
        <w:rPr>
          <w:rFonts w:asciiTheme="minorEastAsia" w:eastAsiaTheme="minorEastAsia" w:hAnsiTheme="minorEastAsia" w:cstheme="minorBidi"/>
          <w:smallCaps w:val="0"/>
          <w:noProof/>
          <w:sz w:val="24"/>
          <w:szCs w:val="24"/>
        </w:rPr>
      </w:pPr>
      <w:r w:rsidRPr="00416D31">
        <w:rPr>
          <w:rFonts w:asciiTheme="minorEastAsia" w:eastAsiaTheme="minorEastAsia" w:hAnsiTheme="minorEastAsia"/>
          <w:noProof/>
          <w:sz w:val="24"/>
          <w:szCs w:val="24"/>
        </w:rPr>
        <w:t>9</w:t>
      </w:r>
      <w:r w:rsidRPr="00416D31">
        <w:rPr>
          <w:rFonts w:asciiTheme="minorEastAsia" w:eastAsiaTheme="minorEastAsia" w:hAnsiTheme="minorEastAsia" w:hint="eastAsia"/>
          <w:noProof/>
          <w:sz w:val="24"/>
          <w:szCs w:val="24"/>
        </w:rPr>
        <w:t xml:space="preserve">.华南理工大学成人高等学历教育毕业综合实践（调查）报告格式 </w:t>
      </w:r>
    </w:p>
    <w:p w:rsidR="00416D31" w:rsidRPr="00416D31" w:rsidRDefault="00416D31" w:rsidP="00416D31">
      <w:pPr>
        <w:pStyle w:val="21"/>
        <w:tabs>
          <w:tab w:val="right" w:leader="dot" w:pos="9060"/>
        </w:tabs>
        <w:spacing w:line="360" w:lineRule="auto"/>
        <w:ind w:leftChars="100" w:firstLineChars="100" w:firstLine="240"/>
        <w:rPr>
          <w:rFonts w:asciiTheme="minorEastAsia" w:eastAsiaTheme="minorEastAsia" w:hAnsiTheme="minorEastAsia" w:cstheme="minorBidi"/>
          <w:smallCaps w:val="0"/>
          <w:noProof/>
          <w:sz w:val="24"/>
          <w:szCs w:val="24"/>
        </w:rPr>
      </w:pPr>
      <w:r w:rsidRPr="00416D31">
        <w:rPr>
          <w:rFonts w:asciiTheme="minorEastAsia" w:eastAsiaTheme="minorEastAsia" w:hAnsiTheme="minorEastAsia"/>
          <w:noProof/>
          <w:sz w:val="24"/>
          <w:szCs w:val="24"/>
        </w:rPr>
        <w:t>10</w:t>
      </w:r>
      <w:r w:rsidRPr="00416D31">
        <w:rPr>
          <w:rFonts w:asciiTheme="minorEastAsia" w:eastAsiaTheme="minorEastAsia" w:hAnsiTheme="minorEastAsia" w:hint="eastAsia"/>
          <w:noProof/>
          <w:sz w:val="24"/>
          <w:szCs w:val="24"/>
        </w:rPr>
        <w:t>.华南理工大学成人高等学历教育毕业综合实践（调查）报告</w:t>
      </w:r>
      <w:r w:rsidRPr="00416D31">
        <w:rPr>
          <w:rFonts w:asciiTheme="minorEastAsia" w:eastAsiaTheme="minorEastAsia" w:hAnsiTheme="minorEastAsia" w:cstheme="majorBidi" w:hint="eastAsia"/>
          <w:noProof/>
          <w:kern w:val="28"/>
          <w:sz w:val="24"/>
          <w:szCs w:val="24"/>
        </w:rPr>
        <w:t>任务书</w:t>
      </w:r>
      <w:r w:rsidRPr="00416D31">
        <w:rPr>
          <w:rFonts w:asciiTheme="minorEastAsia" w:eastAsiaTheme="minorEastAsia" w:hAnsiTheme="minorEastAsia" w:hint="eastAsia"/>
          <w:noProof/>
          <w:sz w:val="24"/>
          <w:szCs w:val="24"/>
        </w:rPr>
        <w:t xml:space="preserve"> </w:t>
      </w:r>
    </w:p>
    <w:p w:rsidR="00416D31" w:rsidRPr="00855BA6" w:rsidRDefault="00416D31" w:rsidP="00416D31">
      <w:pPr>
        <w:pStyle w:val="21"/>
        <w:tabs>
          <w:tab w:val="right" w:leader="dot" w:pos="9060"/>
        </w:tabs>
        <w:spacing w:line="360" w:lineRule="auto"/>
        <w:ind w:leftChars="100" w:firstLineChars="100" w:firstLine="240"/>
        <w:rPr>
          <w:rFonts w:ascii="黑体" w:eastAsia="黑体" w:hAnsi="黑体" w:cstheme="minorBidi"/>
          <w:smallCaps w:val="0"/>
          <w:noProof/>
          <w:sz w:val="24"/>
          <w:szCs w:val="24"/>
        </w:rPr>
      </w:pPr>
      <w:r w:rsidRPr="00416D31">
        <w:rPr>
          <w:rFonts w:asciiTheme="minorEastAsia" w:eastAsiaTheme="minorEastAsia" w:hAnsiTheme="minorEastAsia"/>
          <w:noProof/>
          <w:sz w:val="24"/>
          <w:szCs w:val="24"/>
        </w:rPr>
        <w:lastRenderedPageBreak/>
        <w:t>11</w:t>
      </w:r>
      <w:r w:rsidRPr="00416D31">
        <w:rPr>
          <w:rFonts w:asciiTheme="minorEastAsia" w:eastAsiaTheme="minorEastAsia" w:hAnsiTheme="minorEastAsia" w:hint="eastAsia"/>
          <w:noProof/>
          <w:sz w:val="24"/>
          <w:szCs w:val="24"/>
        </w:rPr>
        <w:t>.华南理工大学成人高等学历教育毕业综合实践</w:t>
      </w:r>
      <w:r w:rsidRPr="00416D31">
        <w:rPr>
          <w:rFonts w:asciiTheme="minorEastAsia" w:eastAsiaTheme="minorEastAsia" w:hAnsiTheme="minorEastAsia"/>
          <w:noProof/>
          <w:sz w:val="24"/>
          <w:szCs w:val="24"/>
        </w:rPr>
        <w:t>(</w:t>
      </w:r>
      <w:r w:rsidRPr="00416D31">
        <w:rPr>
          <w:rFonts w:asciiTheme="minorEastAsia" w:eastAsiaTheme="minorEastAsia" w:hAnsiTheme="minorEastAsia" w:hint="eastAsia"/>
          <w:noProof/>
          <w:sz w:val="24"/>
          <w:szCs w:val="24"/>
        </w:rPr>
        <w:t>调查</w:t>
      </w:r>
      <w:r w:rsidRPr="00416D31">
        <w:rPr>
          <w:rFonts w:asciiTheme="minorEastAsia" w:eastAsiaTheme="minorEastAsia" w:hAnsiTheme="minorEastAsia"/>
          <w:noProof/>
          <w:sz w:val="24"/>
          <w:szCs w:val="24"/>
        </w:rPr>
        <w:t>)</w:t>
      </w:r>
      <w:r w:rsidRPr="00416D31">
        <w:rPr>
          <w:rFonts w:asciiTheme="minorEastAsia" w:eastAsiaTheme="minorEastAsia" w:hAnsiTheme="minorEastAsia" w:hint="eastAsia"/>
          <w:noProof/>
          <w:sz w:val="24"/>
          <w:szCs w:val="24"/>
        </w:rPr>
        <w:t>报告</w:t>
      </w:r>
      <w:r w:rsidRPr="00416D31">
        <w:rPr>
          <w:rFonts w:asciiTheme="minorEastAsia" w:eastAsiaTheme="minorEastAsia" w:hAnsiTheme="minorEastAsia" w:cstheme="majorBidi" w:hint="eastAsia"/>
          <w:noProof/>
          <w:kern w:val="28"/>
          <w:sz w:val="24"/>
          <w:szCs w:val="24"/>
        </w:rPr>
        <w:t>成绩评定表</w:t>
      </w:r>
      <w:r>
        <w:rPr>
          <w:rFonts w:ascii="黑体" w:eastAsia="黑体" w:hAnsi="黑体" w:hint="eastAsia"/>
          <w:noProof/>
          <w:sz w:val="24"/>
          <w:szCs w:val="24"/>
        </w:rPr>
        <w:t xml:space="preserve"> </w:t>
      </w:r>
    </w:p>
    <w:p w:rsidR="00283CCC" w:rsidRDefault="00283CCC" w:rsidP="00B10767">
      <w:pPr>
        <w:spacing w:line="360" w:lineRule="auto"/>
        <w:ind w:firstLineChars="200" w:firstLine="480"/>
        <w:rPr>
          <w:rStyle w:val="t1"/>
          <w:rFonts w:cs="宋体"/>
          <w:color w:val="auto"/>
          <w:sz w:val="24"/>
        </w:rPr>
      </w:pPr>
    </w:p>
    <w:p w:rsidR="007D5B9C" w:rsidRPr="003564F7" w:rsidRDefault="007D5B9C" w:rsidP="00B10767">
      <w:pPr>
        <w:spacing w:line="360" w:lineRule="auto"/>
        <w:ind w:firstLineChars="200" w:firstLine="480"/>
        <w:rPr>
          <w:rStyle w:val="t1"/>
          <w:rFonts w:cs="宋体"/>
          <w:color w:val="auto"/>
          <w:sz w:val="24"/>
        </w:rPr>
      </w:pPr>
    </w:p>
    <w:p w:rsidR="00EA7BEA" w:rsidRDefault="00C678BC" w:rsidP="00AC5457">
      <w:pPr>
        <w:widowControl/>
        <w:snapToGrid w:val="0"/>
        <w:spacing w:beforeLines="20" w:before="62" w:afterLines="20" w:after="62" w:line="400" w:lineRule="exact"/>
        <w:jc w:val="right"/>
        <w:rPr>
          <w:rStyle w:val="t1"/>
          <w:color w:val="auto"/>
          <w:sz w:val="24"/>
        </w:rPr>
      </w:pPr>
      <w:r w:rsidRPr="00C678BC">
        <w:rPr>
          <w:rStyle w:val="t1"/>
          <w:rFonts w:hint="eastAsia"/>
          <w:color w:val="auto"/>
          <w:sz w:val="24"/>
        </w:rPr>
        <w:t>华南理工大学继续教育学院</w:t>
      </w:r>
    </w:p>
    <w:p w:rsidR="00EA7BEA" w:rsidRDefault="00C678BC" w:rsidP="00AC5457">
      <w:pPr>
        <w:widowControl/>
        <w:wordWrap w:val="0"/>
        <w:snapToGrid w:val="0"/>
        <w:spacing w:beforeLines="20" w:before="62" w:afterLines="20" w:after="62" w:line="400" w:lineRule="exact"/>
        <w:jc w:val="right"/>
        <w:rPr>
          <w:rStyle w:val="t1"/>
          <w:color w:val="auto"/>
          <w:sz w:val="24"/>
        </w:rPr>
      </w:pPr>
      <w:r w:rsidRPr="00C678BC">
        <w:rPr>
          <w:rStyle w:val="t1"/>
          <w:rFonts w:hint="eastAsia"/>
          <w:color w:val="auto"/>
          <w:sz w:val="24"/>
        </w:rPr>
        <w:t>二○一五年十月修订</w:t>
      </w:r>
    </w:p>
    <w:p w:rsidR="007D5B9C" w:rsidRDefault="007D5B9C">
      <w:pPr>
        <w:widowControl/>
        <w:jc w:val="left"/>
        <w:rPr>
          <w:rStyle w:val="t1"/>
          <w:color w:val="auto"/>
          <w:sz w:val="24"/>
        </w:rPr>
      </w:pPr>
      <w:bookmarkStart w:id="19" w:name="_GoBack"/>
      <w:bookmarkEnd w:id="19"/>
    </w:p>
    <w:sectPr w:rsidR="007D5B9C" w:rsidSect="00607386">
      <w:headerReference w:type="default" r:id="rId9"/>
      <w:footerReference w:type="even" r:id="rId10"/>
      <w:headerReference w:type="first" r:id="rId11"/>
      <w:type w:val="nextColumn"/>
      <w:pgSz w:w="11906" w:h="16838" w:code="9"/>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46" w:rsidRDefault="00B21446">
      <w:r>
        <w:separator/>
      </w:r>
    </w:p>
  </w:endnote>
  <w:endnote w:type="continuationSeparator" w:id="0">
    <w:p w:rsidR="00B21446" w:rsidRDefault="00B2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EA" w:rsidRDefault="002A2233" w:rsidP="007A48B5">
    <w:pPr>
      <w:pStyle w:val="a6"/>
      <w:tabs>
        <w:tab w:val="clear" w:pos="4153"/>
        <w:tab w:val="clear" w:pos="8306"/>
        <w:tab w:val="left" w:pos="1273"/>
      </w:tabs>
      <w:rPr>
        <w:rStyle w:val="a4"/>
      </w:rPr>
    </w:pPr>
    <w:r>
      <w:rPr>
        <w:rStyle w:val="a4"/>
      </w:rPr>
      <w:fldChar w:fldCharType="begin"/>
    </w:r>
    <w:r w:rsidR="00EA7BEA">
      <w:rPr>
        <w:rStyle w:val="a4"/>
      </w:rPr>
      <w:instrText xml:space="preserve">PAGE  </w:instrText>
    </w:r>
    <w:r>
      <w:rPr>
        <w:rStyle w:val="a4"/>
      </w:rPr>
      <w:fldChar w:fldCharType="separate"/>
    </w:r>
    <w:r w:rsidR="00EA7BEA">
      <w:rPr>
        <w:rStyle w:val="a4"/>
        <w:noProof/>
      </w:rPr>
      <w:t>2</w:t>
    </w:r>
    <w:r>
      <w:rPr>
        <w:rStyle w:val="a4"/>
      </w:rPr>
      <w:fldChar w:fldCharType="end"/>
    </w:r>
    <w:r w:rsidR="00EA7BEA">
      <w:rPr>
        <w:rStyle w:val="a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46" w:rsidRDefault="00B21446">
      <w:r>
        <w:separator/>
      </w:r>
    </w:p>
  </w:footnote>
  <w:footnote w:type="continuationSeparator" w:id="0">
    <w:p w:rsidR="00B21446" w:rsidRDefault="00B21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EA" w:rsidRDefault="00EA7BEA" w:rsidP="007A48B5">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EA" w:rsidRPr="00AB0389" w:rsidRDefault="00EA7BEA" w:rsidP="007A48B5">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CE714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8F69BA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A12ED2B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53071B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7022A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A769F2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64E14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A763F8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21E20C6"/>
    <w:lvl w:ilvl="0">
      <w:start w:val="1"/>
      <w:numFmt w:val="decimal"/>
      <w:lvlText w:val="%1."/>
      <w:lvlJc w:val="left"/>
      <w:pPr>
        <w:tabs>
          <w:tab w:val="num" w:pos="360"/>
        </w:tabs>
        <w:ind w:left="360" w:hangingChars="200" w:hanging="360"/>
      </w:pPr>
    </w:lvl>
  </w:abstractNum>
  <w:abstractNum w:abstractNumId="9">
    <w:nsid w:val="FFFFFF89"/>
    <w:multiLevelType w:val="singleLevel"/>
    <w:tmpl w:val="B11C316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C"/>
    <w:multiLevelType w:val="multilevel"/>
    <w:tmpl w:val="0000000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8264641"/>
    <w:multiLevelType w:val="hybridMultilevel"/>
    <w:tmpl w:val="89726560"/>
    <w:lvl w:ilvl="0" w:tplc="A5F29DDC">
      <w:start w:val="1"/>
      <w:numFmt w:val="japaneseCounting"/>
      <w:lvlText w:val="%1、"/>
      <w:lvlJc w:val="left"/>
      <w:pPr>
        <w:ind w:left="720" w:hanging="720"/>
      </w:pPr>
      <w:rPr>
        <w:rFonts w:ascii="宋体" w:eastAsia="宋体" w:hAnsi="宋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CC603C6"/>
    <w:multiLevelType w:val="hybridMultilevel"/>
    <w:tmpl w:val="E5C2F5C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FBB2EFD"/>
    <w:multiLevelType w:val="hybridMultilevel"/>
    <w:tmpl w:val="932C9810"/>
    <w:lvl w:ilvl="0" w:tplc="554CD2F6">
      <w:start w:val="1"/>
      <w:numFmt w:val="japaneseCounting"/>
      <w:lvlText w:val="%1、"/>
      <w:lvlJc w:val="left"/>
      <w:pPr>
        <w:ind w:left="960" w:hanging="720"/>
      </w:pPr>
      <w:rPr>
        <w:rFonts w:ascii="宋体" w:hAnsi="宋体" w:hint="default"/>
        <w:b w: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436369D2"/>
    <w:multiLevelType w:val="hybridMultilevel"/>
    <w:tmpl w:val="E3A0F5CA"/>
    <w:lvl w:ilvl="0" w:tplc="850CBB32">
      <w:start w:val="1"/>
      <w:numFmt w:val="japaneseCounting"/>
      <w:lvlText w:val="第%1条"/>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935A38"/>
    <w:multiLevelType w:val="hybridMultilevel"/>
    <w:tmpl w:val="0FAA56B8"/>
    <w:lvl w:ilvl="0" w:tplc="38BE62AE">
      <w:start w:val="1"/>
      <w:numFmt w:val="japaneseCounting"/>
      <w:lvlText w:val="%1、"/>
      <w:lvlJc w:val="left"/>
      <w:pPr>
        <w:ind w:left="720" w:hanging="720"/>
      </w:pPr>
      <w:rPr>
        <w:rFonts w:ascii="宋体" w:eastAsia="宋体" w:hAnsi="宋体"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4C4CC6"/>
    <w:multiLevelType w:val="hybridMultilevel"/>
    <w:tmpl w:val="66F2BB4C"/>
    <w:lvl w:ilvl="0" w:tplc="A38235C6">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55F37B0"/>
    <w:multiLevelType w:val="hybridMultilevel"/>
    <w:tmpl w:val="D1F8AFFE"/>
    <w:lvl w:ilvl="0" w:tplc="F6CCB4AC">
      <w:start w:val="2"/>
      <w:numFmt w:val="decimal"/>
      <w:lvlText w:val="%1、"/>
      <w:lvlJc w:val="left"/>
      <w:pPr>
        <w:ind w:left="764" w:hanging="480"/>
      </w:pPr>
      <w:rPr>
        <w:rFonts w:hint="default"/>
        <w:lang w:val="en-US"/>
      </w:rPr>
    </w:lvl>
    <w:lvl w:ilvl="1" w:tplc="1A6888A8">
      <w:start w:val="4"/>
      <w:numFmt w:val="japaneseCounting"/>
      <w:lvlText w:val="%2、"/>
      <w:lvlJc w:val="left"/>
      <w:pPr>
        <w:ind w:left="1424" w:hanging="720"/>
      </w:pPr>
      <w:rPr>
        <w:rFonts w:hint="default"/>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num>
  <w:num w:numId="2">
    <w:abstractNumId w:val="12"/>
  </w:num>
  <w:num w:numId="3">
    <w:abstractNumId w:val="4"/>
  </w:num>
  <w:num w:numId="4">
    <w:abstractNumId w:val="5"/>
  </w:num>
  <w:num w:numId="5">
    <w:abstractNumId w:val="6"/>
  </w:num>
  <w:num w:numId="6">
    <w:abstractNumId w:val="7"/>
  </w:num>
  <w:num w:numId="7">
    <w:abstractNumId w:val="9"/>
  </w:num>
  <w:num w:numId="8">
    <w:abstractNumId w:val="0"/>
  </w:num>
  <w:num w:numId="9">
    <w:abstractNumId w:val="1"/>
  </w:num>
  <w:num w:numId="10">
    <w:abstractNumId w:val="2"/>
  </w:num>
  <w:num w:numId="11">
    <w:abstractNumId w:val="3"/>
  </w:num>
  <w:num w:numId="12">
    <w:abstractNumId w:val="8"/>
  </w:num>
  <w:num w:numId="13">
    <w:abstractNumId w:val="17"/>
  </w:num>
  <w:num w:numId="14">
    <w:abstractNumId w:val="14"/>
  </w:num>
  <w:num w:numId="15">
    <w:abstractNumId w:val="16"/>
  </w:num>
  <w:num w:numId="16">
    <w:abstractNumId w:val="13"/>
  </w:num>
  <w:num w:numId="17">
    <w:abstractNumId w:val="15"/>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E1"/>
    <w:rsid w:val="00007205"/>
    <w:rsid w:val="000108DB"/>
    <w:rsid w:val="000133E7"/>
    <w:rsid w:val="00020F2D"/>
    <w:rsid w:val="00021724"/>
    <w:rsid w:val="00025713"/>
    <w:rsid w:val="00026061"/>
    <w:rsid w:val="00030ADF"/>
    <w:rsid w:val="00043AB7"/>
    <w:rsid w:val="0004639E"/>
    <w:rsid w:val="000507E7"/>
    <w:rsid w:val="00051319"/>
    <w:rsid w:val="00056964"/>
    <w:rsid w:val="00067728"/>
    <w:rsid w:val="000806EC"/>
    <w:rsid w:val="0008082B"/>
    <w:rsid w:val="00083695"/>
    <w:rsid w:val="00091719"/>
    <w:rsid w:val="00093D3A"/>
    <w:rsid w:val="000947FF"/>
    <w:rsid w:val="000954AB"/>
    <w:rsid w:val="00097BEC"/>
    <w:rsid w:val="000B3667"/>
    <w:rsid w:val="000E22A7"/>
    <w:rsid w:val="000E283B"/>
    <w:rsid w:val="000E2C2E"/>
    <w:rsid w:val="000E7692"/>
    <w:rsid w:val="000F2C91"/>
    <w:rsid w:val="000F744F"/>
    <w:rsid w:val="000F779A"/>
    <w:rsid w:val="00100422"/>
    <w:rsid w:val="00103CDD"/>
    <w:rsid w:val="00107DA8"/>
    <w:rsid w:val="001122D0"/>
    <w:rsid w:val="0011404D"/>
    <w:rsid w:val="00115633"/>
    <w:rsid w:val="00115DCC"/>
    <w:rsid w:val="00125328"/>
    <w:rsid w:val="00126161"/>
    <w:rsid w:val="001469CE"/>
    <w:rsid w:val="00155F1D"/>
    <w:rsid w:val="001612EA"/>
    <w:rsid w:val="0016444C"/>
    <w:rsid w:val="0017418F"/>
    <w:rsid w:val="001972D5"/>
    <w:rsid w:val="001C32A9"/>
    <w:rsid w:val="001D11D9"/>
    <w:rsid w:val="001D52E9"/>
    <w:rsid w:val="001D6B25"/>
    <w:rsid w:val="001E1D42"/>
    <w:rsid w:val="001F0B25"/>
    <w:rsid w:val="00204A2B"/>
    <w:rsid w:val="00210FFE"/>
    <w:rsid w:val="00212D29"/>
    <w:rsid w:val="00213B64"/>
    <w:rsid w:val="0021689B"/>
    <w:rsid w:val="00225053"/>
    <w:rsid w:val="00230E6B"/>
    <w:rsid w:val="002338A7"/>
    <w:rsid w:val="00234BC2"/>
    <w:rsid w:val="00235E9D"/>
    <w:rsid w:val="00241988"/>
    <w:rsid w:val="002528C8"/>
    <w:rsid w:val="00253B6B"/>
    <w:rsid w:val="00270942"/>
    <w:rsid w:val="00275EFE"/>
    <w:rsid w:val="00283CCC"/>
    <w:rsid w:val="00290661"/>
    <w:rsid w:val="00293C21"/>
    <w:rsid w:val="0029671B"/>
    <w:rsid w:val="002A0FF4"/>
    <w:rsid w:val="002A192A"/>
    <w:rsid w:val="002A2233"/>
    <w:rsid w:val="002B43DB"/>
    <w:rsid w:val="002B5C22"/>
    <w:rsid w:val="002C33BE"/>
    <w:rsid w:val="002D2C42"/>
    <w:rsid w:val="002D473F"/>
    <w:rsid w:val="002D5FF0"/>
    <w:rsid w:val="002E3075"/>
    <w:rsid w:val="002F31C7"/>
    <w:rsid w:val="002F74B3"/>
    <w:rsid w:val="00302E38"/>
    <w:rsid w:val="00311F3C"/>
    <w:rsid w:val="00317219"/>
    <w:rsid w:val="003316C4"/>
    <w:rsid w:val="00334326"/>
    <w:rsid w:val="00340649"/>
    <w:rsid w:val="00343DE5"/>
    <w:rsid w:val="00347171"/>
    <w:rsid w:val="00352FB8"/>
    <w:rsid w:val="00355FA2"/>
    <w:rsid w:val="003564F7"/>
    <w:rsid w:val="00362793"/>
    <w:rsid w:val="003644F0"/>
    <w:rsid w:val="00365B06"/>
    <w:rsid w:val="003677D4"/>
    <w:rsid w:val="0037096C"/>
    <w:rsid w:val="00380F73"/>
    <w:rsid w:val="003850DD"/>
    <w:rsid w:val="00385E65"/>
    <w:rsid w:val="003960B8"/>
    <w:rsid w:val="00396EE1"/>
    <w:rsid w:val="003A2E66"/>
    <w:rsid w:val="003A3841"/>
    <w:rsid w:val="003C06DA"/>
    <w:rsid w:val="003D30F7"/>
    <w:rsid w:val="003D770A"/>
    <w:rsid w:val="003E03DC"/>
    <w:rsid w:val="003E28C5"/>
    <w:rsid w:val="003E38E1"/>
    <w:rsid w:val="003F2DA2"/>
    <w:rsid w:val="00413519"/>
    <w:rsid w:val="00416D31"/>
    <w:rsid w:val="00417403"/>
    <w:rsid w:val="00440E63"/>
    <w:rsid w:val="00441CEA"/>
    <w:rsid w:val="00445998"/>
    <w:rsid w:val="004566B3"/>
    <w:rsid w:val="00457972"/>
    <w:rsid w:val="00477A7E"/>
    <w:rsid w:val="00487892"/>
    <w:rsid w:val="0049037C"/>
    <w:rsid w:val="004A00FD"/>
    <w:rsid w:val="004A3795"/>
    <w:rsid w:val="004B0276"/>
    <w:rsid w:val="004B10DD"/>
    <w:rsid w:val="004B1345"/>
    <w:rsid w:val="004B4F3D"/>
    <w:rsid w:val="004C41D5"/>
    <w:rsid w:val="004C4A45"/>
    <w:rsid w:val="004D4C77"/>
    <w:rsid w:val="004D6BB1"/>
    <w:rsid w:val="004E007D"/>
    <w:rsid w:val="004E4F07"/>
    <w:rsid w:val="004E53E4"/>
    <w:rsid w:val="004F4E17"/>
    <w:rsid w:val="004F55D6"/>
    <w:rsid w:val="004F73EB"/>
    <w:rsid w:val="00500B8E"/>
    <w:rsid w:val="00503BF9"/>
    <w:rsid w:val="0050582A"/>
    <w:rsid w:val="005229D4"/>
    <w:rsid w:val="00523B82"/>
    <w:rsid w:val="0052662C"/>
    <w:rsid w:val="00526F18"/>
    <w:rsid w:val="0053627F"/>
    <w:rsid w:val="005601A6"/>
    <w:rsid w:val="00560CEF"/>
    <w:rsid w:val="005648F5"/>
    <w:rsid w:val="0056572A"/>
    <w:rsid w:val="00574CE0"/>
    <w:rsid w:val="00595049"/>
    <w:rsid w:val="005A3784"/>
    <w:rsid w:val="005A4425"/>
    <w:rsid w:val="005B3450"/>
    <w:rsid w:val="005B71F2"/>
    <w:rsid w:val="005B7E88"/>
    <w:rsid w:val="005C3B42"/>
    <w:rsid w:val="005D4C0D"/>
    <w:rsid w:val="005D6C88"/>
    <w:rsid w:val="005E1840"/>
    <w:rsid w:val="005E1B31"/>
    <w:rsid w:val="005E2E1E"/>
    <w:rsid w:val="005E38BC"/>
    <w:rsid w:val="005F182D"/>
    <w:rsid w:val="005F2018"/>
    <w:rsid w:val="00604932"/>
    <w:rsid w:val="006058D0"/>
    <w:rsid w:val="00607163"/>
    <w:rsid w:val="00607386"/>
    <w:rsid w:val="006104EE"/>
    <w:rsid w:val="00611523"/>
    <w:rsid w:val="006129F9"/>
    <w:rsid w:val="0061593F"/>
    <w:rsid w:val="00636252"/>
    <w:rsid w:val="00636A2D"/>
    <w:rsid w:val="00640E95"/>
    <w:rsid w:val="00657930"/>
    <w:rsid w:val="00674E40"/>
    <w:rsid w:val="00685BD1"/>
    <w:rsid w:val="006963AC"/>
    <w:rsid w:val="006A3ABE"/>
    <w:rsid w:val="006A61B0"/>
    <w:rsid w:val="006A7DB9"/>
    <w:rsid w:val="006B2F62"/>
    <w:rsid w:val="006C5F7D"/>
    <w:rsid w:val="006E3510"/>
    <w:rsid w:val="006E67C2"/>
    <w:rsid w:val="00707A5E"/>
    <w:rsid w:val="00714C38"/>
    <w:rsid w:val="00721100"/>
    <w:rsid w:val="007273A3"/>
    <w:rsid w:val="00730357"/>
    <w:rsid w:val="0073572E"/>
    <w:rsid w:val="007455BD"/>
    <w:rsid w:val="00747EFD"/>
    <w:rsid w:val="00757FD8"/>
    <w:rsid w:val="0076289B"/>
    <w:rsid w:val="007674F7"/>
    <w:rsid w:val="00776B99"/>
    <w:rsid w:val="00784B01"/>
    <w:rsid w:val="00785A02"/>
    <w:rsid w:val="007928B2"/>
    <w:rsid w:val="00796CEA"/>
    <w:rsid w:val="007A4828"/>
    <w:rsid w:val="007A48B5"/>
    <w:rsid w:val="007A588D"/>
    <w:rsid w:val="007A5F07"/>
    <w:rsid w:val="007B2147"/>
    <w:rsid w:val="007B2FC4"/>
    <w:rsid w:val="007C5377"/>
    <w:rsid w:val="007D464D"/>
    <w:rsid w:val="007D5B9C"/>
    <w:rsid w:val="007D64EE"/>
    <w:rsid w:val="007E4378"/>
    <w:rsid w:val="007F7675"/>
    <w:rsid w:val="0080736A"/>
    <w:rsid w:val="00821584"/>
    <w:rsid w:val="00824C12"/>
    <w:rsid w:val="0083463A"/>
    <w:rsid w:val="00837003"/>
    <w:rsid w:val="008374F6"/>
    <w:rsid w:val="0084119B"/>
    <w:rsid w:val="00842868"/>
    <w:rsid w:val="00851889"/>
    <w:rsid w:val="00855BA6"/>
    <w:rsid w:val="00861337"/>
    <w:rsid w:val="00861FAF"/>
    <w:rsid w:val="008648A6"/>
    <w:rsid w:val="00875BA0"/>
    <w:rsid w:val="008831FB"/>
    <w:rsid w:val="00884798"/>
    <w:rsid w:val="00884B13"/>
    <w:rsid w:val="00890ECD"/>
    <w:rsid w:val="0089354E"/>
    <w:rsid w:val="008A35E9"/>
    <w:rsid w:val="008A67CD"/>
    <w:rsid w:val="008B04AA"/>
    <w:rsid w:val="008B198A"/>
    <w:rsid w:val="008B4E06"/>
    <w:rsid w:val="008B6C83"/>
    <w:rsid w:val="008C167B"/>
    <w:rsid w:val="008D10A8"/>
    <w:rsid w:val="008D1FF3"/>
    <w:rsid w:val="008D5DAC"/>
    <w:rsid w:val="008E00F7"/>
    <w:rsid w:val="008E230A"/>
    <w:rsid w:val="008E28A5"/>
    <w:rsid w:val="008E28AF"/>
    <w:rsid w:val="008E50A4"/>
    <w:rsid w:val="008E55EA"/>
    <w:rsid w:val="008E6BD8"/>
    <w:rsid w:val="008F578B"/>
    <w:rsid w:val="008F7796"/>
    <w:rsid w:val="00904041"/>
    <w:rsid w:val="0091110A"/>
    <w:rsid w:val="00914798"/>
    <w:rsid w:val="00933163"/>
    <w:rsid w:val="00933B82"/>
    <w:rsid w:val="00937325"/>
    <w:rsid w:val="00940078"/>
    <w:rsid w:val="009437F9"/>
    <w:rsid w:val="009529E4"/>
    <w:rsid w:val="00952DF6"/>
    <w:rsid w:val="009570F8"/>
    <w:rsid w:val="00965A0B"/>
    <w:rsid w:val="009711E9"/>
    <w:rsid w:val="00972DBB"/>
    <w:rsid w:val="00991D55"/>
    <w:rsid w:val="00993760"/>
    <w:rsid w:val="009A1CC7"/>
    <w:rsid w:val="009A211C"/>
    <w:rsid w:val="009A5167"/>
    <w:rsid w:val="009A5E64"/>
    <w:rsid w:val="009B2E8A"/>
    <w:rsid w:val="009C206F"/>
    <w:rsid w:val="009C3A15"/>
    <w:rsid w:val="009C4724"/>
    <w:rsid w:val="009E1F6E"/>
    <w:rsid w:val="009E60C5"/>
    <w:rsid w:val="009F2691"/>
    <w:rsid w:val="009F2E33"/>
    <w:rsid w:val="009F5A22"/>
    <w:rsid w:val="00A03B41"/>
    <w:rsid w:val="00A17530"/>
    <w:rsid w:val="00A85A2C"/>
    <w:rsid w:val="00A85AD1"/>
    <w:rsid w:val="00AA1D94"/>
    <w:rsid w:val="00AA49C6"/>
    <w:rsid w:val="00AB2008"/>
    <w:rsid w:val="00AC1441"/>
    <w:rsid w:val="00AC5457"/>
    <w:rsid w:val="00AD6BE6"/>
    <w:rsid w:val="00AD6CC4"/>
    <w:rsid w:val="00AD7D71"/>
    <w:rsid w:val="00AF0CC0"/>
    <w:rsid w:val="00AF12B2"/>
    <w:rsid w:val="00B03AC9"/>
    <w:rsid w:val="00B10767"/>
    <w:rsid w:val="00B12197"/>
    <w:rsid w:val="00B17301"/>
    <w:rsid w:val="00B21446"/>
    <w:rsid w:val="00B3460B"/>
    <w:rsid w:val="00B43ADD"/>
    <w:rsid w:val="00B46F8B"/>
    <w:rsid w:val="00B578B8"/>
    <w:rsid w:val="00B61234"/>
    <w:rsid w:val="00B6790C"/>
    <w:rsid w:val="00B7613A"/>
    <w:rsid w:val="00B83166"/>
    <w:rsid w:val="00B901A5"/>
    <w:rsid w:val="00BA1513"/>
    <w:rsid w:val="00BA5162"/>
    <w:rsid w:val="00BA613B"/>
    <w:rsid w:val="00BA7B48"/>
    <w:rsid w:val="00BD4970"/>
    <w:rsid w:val="00BD6178"/>
    <w:rsid w:val="00BE02B1"/>
    <w:rsid w:val="00BE1D17"/>
    <w:rsid w:val="00BE34A7"/>
    <w:rsid w:val="00BF1B90"/>
    <w:rsid w:val="00BF4E43"/>
    <w:rsid w:val="00C02CF4"/>
    <w:rsid w:val="00C03D08"/>
    <w:rsid w:val="00C066F3"/>
    <w:rsid w:val="00C17B3D"/>
    <w:rsid w:val="00C24068"/>
    <w:rsid w:val="00C3404E"/>
    <w:rsid w:val="00C356F1"/>
    <w:rsid w:val="00C36551"/>
    <w:rsid w:val="00C40645"/>
    <w:rsid w:val="00C42ECF"/>
    <w:rsid w:val="00C44920"/>
    <w:rsid w:val="00C55094"/>
    <w:rsid w:val="00C55B81"/>
    <w:rsid w:val="00C678BC"/>
    <w:rsid w:val="00C67D7C"/>
    <w:rsid w:val="00C8048F"/>
    <w:rsid w:val="00C926BE"/>
    <w:rsid w:val="00C94720"/>
    <w:rsid w:val="00CD6DC1"/>
    <w:rsid w:val="00CE4B95"/>
    <w:rsid w:val="00CE6FFA"/>
    <w:rsid w:val="00CF117A"/>
    <w:rsid w:val="00CF5A38"/>
    <w:rsid w:val="00D031B5"/>
    <w:rsid w:val="00D03447"/>
    <w:rsid w:val="00D10DCD"/>
    <w:rsid w:val="00D12703"/>
    <w:rsid w:val="00D13ACA"/>
    <w:rsid w:val="00D26831"/>
    <w:rsid w:val="00D36E87"/>
    <w:rsid w:val="00D44F2F"/>
    <w:rsid w:val="00D553AA"/>
    <w:rsid w:val="00D63474"/>
    <w:rsid w:val="00D64BA4"/>
    <w:rsid w:val="00D67BAF"/>
    <w:rsid w:val="00D77B1E"/>
    <w:rsid w:val="00D8264A"/>
    <w:rsid w:val="00D86AA2"/>
    <w:rsid w:val="00D91D22"/>
    <w:rsid w:val="00D978A1"/>
    <w:rsid w:val="00DA6C3B"/>
    <w:rsid w:val="00DB15F0"/>
    <w:rsid w:val="00DB2555"/>
    <w:rsid w:val="00DC4FA7"/>
    <w:rsid w:val="00DC5126"/>
    <w:rsid w:val="00DD26C2"/>
    <w:rsid w:val="00DD282D"/>
    <w:rsid w:val="00DD3B9B"/>
    <w:rsid w:val="00DD3E5A"/>
    <w:rsid w:val="00DD50D7"/>
    <w:rsid w:val="00DE5625"/>
    <w:rsid w:val="00DE5EA0"/>
    <w:rsid w:val="00E01C7B"/>
    <w:rsid w:val="00E13104"/>
    <w:rsid w:val="00E136A5"/>
    <w:rsid w:val="00E24D56"/>
    <w:rsid w:val="00E26396"/>
    <w:rsid w:val="00E50017"/>
    <w:rsid w:val="00E6373B"/>
    <w:rsid w:val="00E67287"/>
    <w:rsid w:val="00E72291"/>
    <w:rsid w:val="00E727A0"/>
    <w:rsid w:val="00E83BD5"/>
    <w:rsid w:val="00E858C9"/>
    <w:rsid w:val="00E912EC"/>
    <w:rsid w:val="00E91A30"/>
    <w:rsid w:val="00E938AE"/>
    <w:rsid w:val="00EA15F1"/>
    <w:rsid w:val="00EA40AA"/>
    <w:rsid w:val="00EA6719"/>
    <w:rsid w:val="00EA7135"/>
    <w:rsid w:val="00EA7BEA"/>
    <w:rsid w:val="00EA7D63"/>
    <w:rsid w:val="00EB4943"/>
    <w:rsid w:val="00EB6482"/>
    <w:rsid w:val="00EC04EB"/>
    <w:rsid w:val="00EC12F2"/>
    <w:rsid w:val="00ED2852"/>
    <w:rsid w:val="00ED3DE9"/>
    <w:rsid w:val="00EF1A79"/>
    <w:rsid w:val="00EF2984"/>
    <w:rsid w:val="00EF736A"/>
    <w:rsid w:val="00F10E44"/>
    <w:rsid w:val="00F23D08"/>
    <w:rsid w:val="00F26548"/>
    <w:rsid w:val="00F27C4F"/>
    <w:rsid w:val="00F567D1"/>
    <w:rsid w:val="00F727C6"/>
    <w:rsid w:val="00F74AD1"/>
    <w:rsid w:val="00F75613"/>
    <w:rsid w:val="00F80BD8"/>
    <w:rsid w:val="00F8125F"/>
    <w:rsid w:val="00F827DC"/>
    <w:rsid w:val="00F8548F"/>
    <w:rsid w:val="00F920B2"/>
    <w:rsid w:val="00FA114D"/>
    <w:rsid w:val="00FB114B"/>
    <w:rsid w:val="00FB6BFC"/>
    <w:rsid w:val="00FC40AD"/>
    <w:rsid w:val="00FD10E0"/>
    <w:rsid w:val="00FD3A00"/>
    <w:rsid w:val="00FD4B83"/>
    <w:rsid w:val="00FD62B4"/>
    <w:rsid w:val="00FE6925"/>
    <w:rsid w:val="00FF030B"/>
    <w:rsid w:val="00FF0F27"/>
    <w:rsid w:val="00FF1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D7"/>
    <w:pPr>
      <w:widowControl w:val="0"/>
      <w:jc w:val="both"/>
    </w:pPr>
    <w:rPr>
      <w:kern w:val="2"/>
      <w:sz w:val="21"/>
      <w:szCs w:val="24"/>
    </w:rPr>
  </w:style>
  <w:style w:type="paragraph" w:styleId="1">
    <w:name w:val="heading 1"/>
    <w:basedOn w:val="a"/>
    <w:next w:val="a"/>
    <w:link w:val="1Char"/>
    <w:autoRedefine/>
    <w:qFormat/>
    <w:rsid w:val="00D26831"/>
    <w:pPr>
      <w:keepNext/>
      <w:keepLines/>
      <w:spacing w:beforeLines="100" w:afterLines="100"/>
      <w:ind w:rightChars="100" w:right="210"/>
      <w:jc w:val="center"/>
      <w:outlineLvl w:val="0"/>
    </w:pPr>
    <w:rPr>
      <w:rFonts w:ascii="黑体" w:eastAsia="黑体" w:hAnsi="黑体" w:cs="宋体"/>
      <w:b/>
      <w:bCs/>
      <w:kern w:val="44"/>
      <w:sz w:val="36"/>
      <w:szCs w:val="36"/>
    </w:rPr>
  </w:style>
  <w:style w:type="paragraph" w:styleId="2">
    <w:name w:val="heading 2"/>
    <w:basedOn w:val="a"/>
    <w:next w:val="a"/>
    <w:link w:val="2Char"/>
    <w:autoRedefine/>
    <w:qFormat/>
    <w:rsid w:val="00ED3DE9"/>
    <w:pPr>
      <w:keepNext/>
      <w:keepLines/>
      <w:spacing w:afterLines="50"/>
      <w:outlineLvl w:val="1"/>
    </w:pPr>
    <w:rPr>
      <w:rFonts w:ascii="黑体" w:eastAsia="黑体" w:hAnsi="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6831"/>
    <w:rPr>
      <w:rFonts w:ascii="黑体" w:eastAsia="黑体" w:hAnsi="黑体" w:cs="宋体"/>
      <w:b/>
      <w:bCs/>
      <w:kern w:val="44"/>
      <w:sz w:val="36"/>
      <w:szCs w:val="36"/>
    </w:rPr>
  </w:style>
  <w:style w:type="character" w:customStyle="1" w:styleId="2Char">
    <w:name w:val="标题 2 Char"/>
    <w:basedOn w:val="a0"/>
    <w:link w:val="2"/>
    <w:rsid w:val="00ED3DE9"/>
    <w:rPr>
      <w:rFonts w:ascii="黑体" w:eastAsia="黑体" w:hAnsi="黑体"/>
      <w:b/>
      <w:bCs/>
      <w:kern w:val="2"/>
      <w:sz w:val="28"/>
      <w:szCs w:val="28"/>
    </w:rPr>
  </w:style>
  <w:style w:type="paragraph" w:customStyle="1" w:styleId="a3">
    <w:rsid w:val="00396EE1"/>
  </w:style>
  <w:style w:type="character" w:styleId="a4">
    <w:name w:val="page number"/>
    <w:basedOn w:val="a0"/>
    <w:rsid w:val="00396EE1"/>
  </w:style>
  <w:style w:type="character" w:styleId="a5">
    <w:name w:val="Hyperlink"/>
    <w:basedOn w:val="a0"/>
    <w:uiPriority w:val="99"/>
    <w:rsid w:val="00396EE1"/>
    <w:rPr>
      <w:color w:val="0000FF"/>
      <w:u w:val="single"/>
    </w:rPr>
  </w:style>
  <w:style w:type="character" w:customStyle="1" w:styleId="Char">
    <w:name w:val="页脚 Char"/>
    <w:basedOn w:val="a0"/>
    <w:link w:val="a6"/>
    <w:rsid w:val="00396EE1"/>
    <w:rPr>
      <w:kern w:val="2"/>
      <w:sz w:val="18"/>
      <w:szCs w:val="18"/>
    </w:rPr>
  </w:style>
  <w:style w:type="paragraph" w:styleId="a7">
    <w:name w:val="Date"/>
    <w:basedOn w:val="a"/>
    <w:next w:val="a"/>
    <w:link w:val="Char0"/>
    <w:rsid w:val="00396EE1"/>
    <w:pPr>
      <w:ind w:leftChars="2500" w:left="100"/>
    </w:pPr>
  </w:style>
  <w:style w:type="character" w:customStyle="1" w:styleId="Char0">
    <w:name w:val="日期 Char"/>
    <w:basedOn w:val="a0"/>
    <w:link w:val="a7"/>
    <w:rsid w:val="00396EE1"/>
    <w:rPr>
      <w:kern w:val="2"/>
      <w:sz w:val="21"/>
      <w:szCs w:val="24"/>
    </w:rPr>
  </w:style>
  <w:style w:type="paragraph" w:styleId="20">
    <w:name w:val="Body Text 2"/>
    <w:basedOn w:val="a"/>
    <w:link w:val="2Char0"/>
    <w:rsid w:val="00396EE1"/>
    <w:pPr>
      <w:spacing w:after="120" w:line="480" w:lineRule="auto"/>
    </w:pPr>
  </w:style>
  <w:style w:type="character" w:customStyle="1" w:styleId="2Char0">
    <w:name w:val="正文文本 2 Char"/>
    <w:basedOn w:val="a0"/>
    <w:link w:val="20"/>
    <w:rsid w:val="00396EE1"/>
    <w:rPr>
      <w:kern w:val="2"/>
      <w:sz w:val="21"/>
      <w:szCs w:val="24"/>
    </w:rPr>
  </w:style>
  <w:style w:type="paragraph" w:styleId="a6">
    <w:name w:val="footer"/>
    <w:basedOn w:val="a"/>
    <w:link w:val="Char"/>
    <w:rsid w:val="00396EE1"/>
    <w:pPr>
      <w:tabs>
        <w:tab w:val="center" w:pos="4153"/>
        <w:tab w:val="right" w:pos="8306"/>
      </w:tabs>
      <w:snapToGrid w:val="0"/>
      <w:jc w:val="left"/>
    </w:pPr>
    <w:rPr>
      <w:sz w:val="18"/>
      <w:szCs w:val="18"/>
    </w:rPr>
  </w:style>
  <w:style w:type="character" w:customStyle="1" w:styleId="Char1">
    <w:name w:val="页脚 Char1"/>
    <w:basedOn w:val="a0"/>
    <w:uiPriority w:val="99"/>
    <w:rsid w:val="00396EE1"/>
    <w:rPr>
      <w:kern w:val="2"/>
      <w:sz w:val="18"/>
      <w:szCs w:val="18"/>
    </w:rPr>
  </w:style>
  <w:style w:type="paragraph" w:styleId="a8">
    <w:name w:val="Normal Indent"/>
    <w:basedOn w:val="a"/>
    <w:rsid w:val="00396EE1"/>
    <w:pPr>
      <w:spacing w:line="400" w:lineRule="atLeast"/>
      <w:ind w:firstLineChars="200" w:firstLine="560"/>
    </w:pPr>
    <w:rPr>
      <w:rFonts w:ascii="仿宋_GB2312" w:eastAsia="仿宋_GB2312" w:hint="eastAsia"/>
      <w:sz w:val="28"/>
      <w:szCs w:val="20"/>
    </w:rPr>
  </w:style>
  <w:style w:type="paragraph" w:styleId="a9">
    <w:name w:val="Balloon Text"/>
    <w:basedOn w:val="a"/>
    <w:link w:val="Char2"/>
    <w:rsid w:val="00396EE1"/>
    <w:rPr>
      <w:sz w:val="18"/>
      <w:szCs w:val="18"/>
    </w:rPr>
  </w:style>
  <w:style w:type="character" w:customStyle="1" w:styleId="Char2">
    <w:name w:val="批注框文本 Char"/>
    <w:basedOn w:val="a0"/>
    <w:link w:val="a9"/>
    <w:rsid w:val="00396EE1"/>
    <w:rPr>
      <w:kern w:val="2"/>
      <w:sz w:val="18"/>
      <w:szCs w:val="18"/>
    </w:rPr>
  </w:style>
  <w:style w:type="paragraph" w:styleId="aa">
    <w:name w:val="Body Text"/>
    <w:basedOn w:val="a"/>
    <w:link w:val="Char3"/>
    <w:rsid w:val="00396EE1"/>
    <w:pPr>
      <w:spacing w:after="120"/>
    </w:pPr>
  </w:style>
  <w:style w:type="character" w:customStyle="1" w:styleId="Char3">
    <w:name w:val="正文文本 Char"/>
    <w:basedOn w:val="a0"/>
    <w:link w:val="aa"/>
    <w:rsid w:val="00396EE1"/>
    <w:rPr>
      <w:kern w:val="2"/>
      <w:sz w:val="21"/>
      <w:szCs w:val="24"/>
    </w:rPr>
  </w:style>
  <w:style w:type="paragraph" w:styleId="ab">
    <w:name w:val="header"/>
    <w:basedOn w:val="a"/>
    <w:link w:val="Char4"/>
    <w:rsid w:val="00396EE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rsid w:val="00396EE1"/>
    <w:rPr>
      <w:kern w:val="2"/>
      <w:sz w:val="18"/>
      <w:szCs w:val="18"/>
    </w:rPr>
  </w:style>
  <w:style w:type="paragraph" w:styleId="ac">
    <w:name w:val="Body Text Indent"/>
    <w:basedOn w:val="a"/>
    <w:link w:val="Char5"/>
    <w:rsid w:val="00396EE1"/>
    <w:pPr>
      <w:spacing w:line="400" w:lineRule="exact"/>
      <w:ind w:firstLineChars="200" w:firstLine="480"/>
    </w:pPr>
    <w:rPr>
      <w:rFonts w:eastAsia="黑体"/>
      <w:sz w:val="24"/>
    </w:rPr>
  </w:style>
  <w:style w:type="character" w:customStyle="1" w:styleId="Char5">
    <w:name w:val="正文文本缩进 Char"/>
    <w:basedOn w:val="a0"/>
    <w:link w:val="ac"/>
    <w:rsid w:val="00396EE1"/>
    <w:rPr>
      <w:rFonts w:eastAsia="黑体"/>
      <w:kern w:val="2"/>
      <w:sz w:val="24"/>
      <w:szCs w:val="24"/>
    </w:rPr>
  </w:style>
  <w:style w:type="table" w:styleId="ad">
    <w:name w:val="Table Grid"/>
    <w:basedOn w:val="a1"/>
    <w:rsid w:val="00396E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
    <w:name w:val="样式 标题 1 + 字符缩放: 130%"/>
    <w:basedOn w:val="1"/>
    <w:rsid w:val="00396EE1"/>
  </w:style>
  <w:style w:type="paragraph" w:customStyle="1" w:styleId="10">
    <w:name w:val="样式1"/>
    <w:basedOn w:val="a"/>
    <w:link w:val="1Char0"/>
    <w:autoRedefine/>
    <w:rsid w:val="00396EE1"/>
    <w:pPr>
      <w:widowControl/>
      <w:spacing w:line="360" w:lineRule="auto"/>
      <w:ind w:firstLineChars="200" w:firstLine="480"/>
    </w:pPr>
    <w:rPr>
      <w:rFonts w:cs="宋体"/>
      <w:color w:val="000000"/>
      <w:kern w:val="0"/>
      <w:sz w:val="24"/>
    </w:rPr>
  </w:style>
  <w:style w:type="paragraph" w:customStyle="1" w:styleId="0742424">
    <w:name w:val="样式 宋体 加粗 黑色 左 首行缩进:  0.74 厘米 段前: 2.4 磅 段后: 2.4 磅 行距: 固定值 ..."/>
    <w:basedOn w:val="a"/>
    <w:link w:val="0742424Char"/>
    <w:rsid w:val="00396EE1"/>
    <w:pPr>
      <w:spacing w:line="360" w:lineRule="auto"/>
      <w:ind w:firstLineChars="200" w:firstLine="200"/>
    </w:pPr>
    <w:rPr>
      <w:rFonts w:cs="宋体"/>
      <w:b/>
      <w:bCs/>
      <w:color w:val="000000"/>
      <w:kern w:val="0"/>
      <w:sz w:val="24"/>
    </w:rPr>
  </w:style>
  <w:style w:type="character" w:customStyle="1" w:styleId="0742424Char">
    <w:name w:val="样式 宋体 加粗 黑色 左 首行缩进:  0.74 厘米 段前: 2.4 磅 段后: 2.4 磅 行距: 固定值 ... Char"/>
    <w:basedOn w:val="a0"/>
    <w:link w:val="0742424"/>
    <w:rsid w:val="00396EE1"/>
    <w:rPr>
      <w:rFonts w:cs="宋体"/>
      <w:b/>
      <w:bCs/>
      <w:color w:val="000000"/>
      <w:sz w:val="24"/>
      <w:szCs w:val="24"/>
    </w:rPr>
  </w:style>
  <w:style w:type="character" w:customStyle="1" w:styleId="1Char0">
    <w:name w:val="样式1 Char"/>
    <w:basedOn w:val="a0"/>
    <w:link w:val="10"/>
    <w:rsid w:val="00396EE1"/>
    <w:rPr>
      <w:rFonts w:cs="宋体"/>
      <w:color w:val="000000"/>
      <w:sz w:val="24"/>
      <w:szCs w:val="24"/>
    </w:rPr>
  </w:style>
  <w:style w:type="paragraph" w:styleId="11">
    <w:name w:val="toc 1"/>
    <w:basedOn w:val="a"/>
    <w:next w:val="a"/>
    <w:autoRedefine/>
    <w:uiPriority w:val="39"/>
    <w:rsid w:val="00385E65"/>
    <w:pPr>
      <w:tabs>
        <w:tab w:val="right" w:leader="dot" w:pos="9060"/>
      </w:tabs>
      <w:spacing w:beforeLines="100" w:afterLines="100" w:line="360" w:lineRule="auto"/>
      <w:jc w:val="left"/>
    </w:pPr>
    <w:rPr>
      <w:rFonts w:ascii="黑体" w:eastAsia="黑体" w:hAnsi="黑体" w:cstheme="minorHAnsi"/>
      <w:b/>
      <w:caps/>
      <w:noProof/>
      <w:sz w:val="24"/>
    </w:rPr>
  </w:style>
  <w:style w:type="paragraph" w:styleId="21">
    <w:name w:val="toc 2"/>
    <w:basedOn w:val="a"/>
    <w:next w:val="a"/>
    <w:autoRedefine/>
    <w:uiPriority w:val="39"/>
    <w:rsid w:val="00396EE1"/>
    <w:pPr>
      <w:ind w:left="210"/>
      <w:jc w:val="left"/>
    </w:pPr>
    <w:rPr>
      <w:rFonts w:asciiTheme="minorHAnsi" w:hAnsiTheme="minorHAnsi" w:cstheme="minorHAnsi"/>
      <w:smallCaps/>
      <w:sz w:val="20"/>
      <w:szCs w:val="20"/>
    </w:rPr>
  </w:style>
  <w:style w:type="paragraph" w:styleId="3">
    <w:name w:val="toc 3"/>
    <w:basedOn w:val="a"/>
    <w:next w:val="a"/>
    <w:autoRedefine/>
    <w:rsid w:val="00396EE1"/>
    <w:pPr>
      <w:ind w:left="420"/>
      <w:jc w:val="left"/>
    </w:pPr>
    <w:rPr>
      <w:rFonts w:asciiTheme="minorHAnsi" w:hAnsiTheme="minorHAnsi" w:cstheme="minorHAnsi"/>
      <w:i/>
      <w:iCs/>
      <w:sz w:val="20"/>
      <w:szCs w:val="20"/>
    </w:rPr>
  </w:style>
  <w:style w:type="paragraph" w:styleId="4">
    <w:name w:val="toc 4"/>
    <w:basedOn w:val="a"/>
    <w:next w:val="a"/>
    <w:autoRedefine/>
    <w:rsid w:val="00396EE1"/>
    <w:pPr>
      <w:ind w:left="630"/>
      <w:jc w:val="left"/>
    </w:pPr>
    <w:rPr>
      <w:rFonts w:asciiTheme="minorHAnsi" w:hAnsiTheme="minorHAnsi" w:cstheme="minorHAnsi"/>
      <w:sz w:val="18"/>
      <w:szCs w:val="18"/>
    </w:rPr>
  </w:style>
  <w:style w:type="paragraph" w:styleId="5">
    <w:name w:val="toc 5"/>
    <w:basedOn w:val="a"/>
    <w:next w:val="a"/>
    <w:autoRedefine/>
    <w:rsid w:val="00396EE1"/>
    <w:pPr>
      <w:ind w:left="840"/>
      <w:jc w:val="left"/>
    </w:pPr>
    <w:rPr>
      <w:rFonts w:asciiTheme="minorHAnsi" w:hAnsiTheme="minorHAnsi" w:cstheme="minorHAnsi"/>
      <w:sz w:val="18"/>
      <w:szCs w:val="18"/>
    </w:rPr>
  </w:style>
  <w:style w:type="paragraph" w:styleId="6">
    <w:name w:val="toc 6"/>
    <w:basedOn w:val="a"/>
    <w:next w:val="a"/>
    <w:autoRedefine/>
    <w:rsid w:val="00396EE1"/>
    <w:pPr>
      <w:ind w:left="1050"/>
      <w:jc w:val="left"/>
    </w:pPr>
    <w:rPr>
      <w:rFonts w:asciiTheme="minorHAnsi" w:hAnsiTheme="minorHAnsi" w:cstheme="minorHAnsi"/>
      <w:sz w:val="18"/>
      <w:szCs w:val="18"/>
    </w:rPr>
  </w:style>
  <w:style w:type="paragraph" w:styleId="7">
    <w:name w:val="toc 7"/>
    <w:basedOn w:val="a"/>
    <w:next w:val="a"/>
    <w:autoRedefine/>
    <w:rsid w:val="00396EE1"/>
    <w:pPr>
      <w:ind w:left="1260"/>
      <w:jc w:val="left"/>
    </w:pPr>
    <w:rPr>
      <w:rFonts w:asciiTheme="minorHAnsi" w:hAnsiTheme="minorHAnsi" w:cstheme="minorHAnsi"/>
      <w:sz w:val="18"/>
      <w:szCs w:val="18"/>
    </w:rPr>
  </w:style>
  <w:style w:type="paragraph" w:styleId="8">
    <w:name w:val="toc 8"/>
    <w:basedOn w:val="a"/>
    <w:next w:val="a"/>
    <w:autoRedefine/>
    <w:rsid w:val="00396EE1"/>
    <w:pPr>
      <w:ind w:left="1470"/>
      <w:jc w:val="left"/>
    </w:pPr>
    <w:rPr>
      <w:rFonts w:asciiTheme="minorHAnsi" w:hAnsiTheme="minorHAnsi" w:cstheme="minorHAnsi"/>
      <w:sz w:val="18"/>
      <w:szCs w:val="18"/>
    </w:rPr>
  </w:style>
  <w:style w:type="paragraph" w:styleId="9">
    <w:name w:val="toc 9"/>
    <w:basedOn w:val="a"/>
    <w:next w:val="a"/>
    <w:autoRedefine/>
    <w:rsid w:val="00396EE1"/>
    <w:pPr>
      <w:ind w:left="1680"/>
      <w:jc w:val="left"/>
    </w:pPr>
    <w:rPr>
      <w:rFonts w:asciiTheme="minorHAnsi" w:hAnsiTheme="minorHAnsi" w:cstheme="minorHAnsi"/>
      <w:sz w:val="18"/>
      <w:szCs w:val="18"/>
    </w:rPr>
  </w:style>
  <w:style w:type="paragraph" w:styleId="ae">
    <w:name w:val="Document Map"/>
    <w:basedOn w:val="a"/>
    <w:link w:val="Char6"/>
    <w:rsid w:val="00396EE1"/>
    <w:pPr>
      <w:shd w:val="clear" w:color="auto" w:fill="000080"/>
    </w:pPr>
  </w:style>
  <w:style w:type="character" w:customStyle="1" w:styleId="Char6">
    <w:name w:val="文档结构图 Char"/>
    <w:basedOn w:val="a0"/>
    <w:link w:val="ae"/>
    <w:rsid w:val="00396EE1"/>
    <w:rPr>
      <w:kern w:val="2"/>
      <w:sz w:val="21"/>
      <w:szCs w:val="24"/>
      <w:shd w:val="clear" w:color="auto" w:fill="000080"/>
    </w:rPr>
  </w:style>
  <w:style w:type="character" w:styleId="af">
    <w:name w:val="annotation reference"/>
    <w:basedOn w:val="a0"/>
    <w:rsid w:val="00396EE1"/>
    <w:rPr>
      <w:sz w:val="21"/>
      <w:szCs w:val="21"/>
    </w:rPr>
  </w:style>
  <w:style w:type="paragraph" w:styleId="af0">
    <w:name w:val="annotation text"/>
    <w:basedOn w:val="a"/>
    <w:link w:val="Char7"/>
    <w:rsid w:val="00396EE1"/>
    <w:pPr>
      <w:jc w:val="left"/>
    </w:pPr>
  </w:style>
  <w:style w:type="character" w:customStyle="1" w:styleId="Char7">
    <w:name w:val="批注文字 Char"/>
    <w:basedOn w:val="a0"/>
    <w:link w:val="af0"/>
    <w:rsid w:val="00396EE1"/>
    <w:rPr>
      <w:kern w:val="2"/>
      <w:sz w:val="21"/>
      <w:szCs w:val="24"/>
    </w:rPr>
  </w:style>
  <w:style w:type="paragraph" w:styleId="af1">
    <w:name w:val="annotation subject"/>
    <w:basedOn w:val="af0"/>
    <w:next w:val="af0"/>
    <w:link w:val="Char8"/>
    <w:rsid w:val="00396EE1"/>
    <w:rPr>
      <w:b/>
      <w:bCs/>
    </w:rPr>
  </w:style>
  <w:style w:type="character" w:customStyle="1" w:styleId="Char8">
    <w:name w:val="批注主题 Char"/>
    <w:basedOn w:val="Char7"/>
    <w:link w:val="af1"/>
    <w:rsid w:val="00396EE1"/>
    <w:rPr>
      <w:b/>
      <w:bCs/>
      <w:kern w:val="2"/>
      <w:sz w:val="21"/>
      <w:szCs w:val="24"/>
    </w:rPr>
  </w:style>
  <w:style w:type="paragraph" w:styleId="af2">
    <w:name w:val="Revision"/>
    <w:hidden/>
    <w:uiPriority w:val="99"/>
    <w:semiHidden/>
    <w:rsid w:val="00396EE1"/>
    <w:rPr>
      <w:kern w:val="2"/>
      <w:sz w:val="21"/>
      <w:szCs w:val="24"/>
    </w:rPr>
  </w:style>
  <w:style w:type="character" w:styleId="af3">
    <w:name w:val="FollowedHyperlink"/>
    <w:basedOn w:val="a0"/>
    <w:uiPriority w:val="99"/>
    <w:unhideWhenUsed/>
    <w:rsid w:val="00396EE1"/>
    <w:rPr>
      <w:color w:val="800080" w:themeColor="followedHyperlink"/>
      <w:u w:val="single"/>
    </w:rPr>
  </w:style>
  <w:style w:type="paragraph" w:styleId="af4">
    <w:name w:val="Plain Text"/>
    <w:basedOn w:val="a"/>
    <w:link w:val="Char9"/>
    <w:rsid w:val="003A2E66"/>
    <w:pPr>
      <w:widowControl/>
      <w:spacing w:before="100" w:beforeAutospacing="1" w:after="100" w:afterAutospacing="1"/>
      <w:jc w:val="left"/>
    </w:pPr>
    <w:rPr>
      <w:rFonts w:ascii="宋体" w:hAnsi="宋体"/>
      <w:kern w:val="0"/>
      <w:sz w:val="24"/>
    </w:rPr>
  </w:style>
  <w:style w:type="character" w:customStyle="1" w:styleId="Char9">
    <w:name w:val="纯文本 Char"/>
    <w:basedOn w:val="a0"/>
    <w:link w:val="af4"/>
    <w:rsid w:val="003A2E66"/>
    <w:rPr>
      <w:rFonts w:ascii="宋体" w:hAnsi="宋体"/>
      <w:sz w:val="24"/>
      <w:szCs w:val="24"/>
    </w:rPr>
  </w:style>
  <w:style w:type="paragraph" w:styleId="af5">
    <w:name w:val="Normal (Web)"/>
    <w:basedOn w:val="a"/>
    <w:rsid w:val="003A2E66"/>
    <w:pPr>
      <w:widowControl/>
      <w:spacing w:before="100" w:beforeAutospacing="1" w:after="100" w:afterAutospacing="1"/>
      <w:jc w:val="left"/>
    </w:pPr>
    <w:rPr>
      <w:rFonts w:ascii="宋体" w:hAnsi="宋体"/>
      <w:kern w:val="0"/>
      <w:sz w:val="24"/>
    </w:rPr>
  </w:style>
  <w:style w:type="character" w:customStyle="1" w:styleId="t1">
    <w:name w:val="t1"/>
    <w:rsid w:val="003A2E66"/>
    <w:rPr>
      <w:color w:val="000000"/>
      <w:sz w:val="21"/>
      <w:szCs w:val="21"/>
    </w:rPr>
  </w:style>
  <w:style w:type="paragraph" w:styleId="af6">
    <w:name w:val="List Paragraph"/>
    <w:basedOn w:val="a"/>
    <w:uiPriority w:val="34"/>
    <w:qFormat/>
    <w:rsid w:val="00115DCC"/>
    <w:pPr>
      <w:ind w:firstLineChars="200" w:firstLine="420"/>
    </w:pPr>
  </w:style>
  <w:style w:type="paragraph" w:styleId="af7">
    <w:name w:val="Title"/>
    <w:basedOn w:val="a"/>
    <w:next w:val="a"/>
    <w:link w:val="Chara"/>
    <w:qFormat/>
    <w:rsid w:val="0049037C"/>
    <w:pPr>
      <w:spacing w:before="240" w:after="60"/>
      <w:jc w:val="center"/>
      <w:outlineLvl w:val="0"/>
    </w:pPr>
    <w:rPr>
      <w:rFonts w:asciiTheme="majorHAnsi" w:hAnsiTheme="majorHAnsi" w:cstheme="majorBidi"/>
      <w:b/>
      <w:bCs/>
      <w:sz w:val="32"/>
      <w:szCs w:val="32"/>
    </w:rPr>
  </w:style>
  <w:style w:type="character" w:customStyle="1" w:styleId="Chara">
    <w:name w:val="标题 Char"/>
    <w:basedOn w:val="a0"/>
    <w:link w:val="af7"/>
    <w:rsid w:val="0049037C"/>
    <w:rPr>
      <w:rFonts w:asciiTheme="majorHAnsi" w:hAnsiTheme="majorHAnsi" w:cstheme="majorBidi"/>
      <w:b/>
      <w:bCs/>
      <w:kern w:val="2"/>
      <w:sz w:val="32"/>
      <w:szCs w:val="32"/>
    </w:rPr>
  </w:style>
  <w:style w:type="paragraph" w:styleId="af8">
    <w:name w:val="Subtitle"/>
    <w:basedOn w:val="a"/>
    <w:next w:val="a"/>
    <w:link w:val="Charb"/>
    <w:qFormat/>
    <w:rsid w:val="004C4A45"/>
    <w:pPr>
      <w:spacing w:before="240" w:after="60" w:line="312" w:lineRule="auto"/>
      <w:jc w:val="center"/>
      <w:outlineLvl w:val="1"/>
    </w:pPr>
    <w:rPr>
      <w:rFonts w:asciiTheme="majorHAnsi" w:hAnsiTheme="majorHAnsi" w:cstheme="majorBidi"/>
      <w:b/>
      <w:bCs/>
      <w:kern w:val="28"/>
      <w:sz w:val="32"/>
      <w:szCs w:val="32"/>
    </w:rPr>
  </w:style>
  <w:style w:type="character" w:customStyle="1" w:styleId="Charb">
    <w:name w:val="副标题 Char"/>
    <w:basedOn w:val="a0"/>
    <w:link w:val="af8"/>
    <w:rsid w:val="004C4A45"/>
    <w:rPr>
      <w:rFonts w:asciiTheme="majorHAnsi"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D7"/>
    <w:pPr>
      <w:widowControl w:val="0"/>
      <w:jc w:val="both"/>
    </w:pPr>
    <w:rPr>
      <w:kern w:val="2"/>
      <w:sz w:val="21"/>
      <w:szCs w:val="24"/>
    </w:rPr>
  </w:style>
  <w:style w:type="paragraph" w:styleId="1">
    <w:name w:val="heading 1"/>
    <w:basedOn w:val="a"/>
    <w:next w:val="a"/>
    <w:link w:val="1Char"/>
    <w:autoRedefine/>
    <w:qFormat/>
    <w:rsid w:val="00D26831"/>
    <w:pPr>
      <w:keepNext/>
      <w:keepLines/>
      <w:spacing w:beforeLines="100" w:afterLines="100"/>
      <w:ind w:rightChars="100" w:right="210"/>
      <w:jc w:val="center"/>
      <w:outlineLvl w:val="0"/>
    </w:pPr>
    <w:rPr>
      <w:rFonts w:ascii="黑体" w:eastAsia="黑体" w:hAnsi="黑体" w:cs="宋体"/>
      <w:b/>
      <w:bCs/>
      <w:kern w:val="44"/>
      <w:sz w:val="36"/>
      <w:szCs w:val="36"/>
    </w:rPr>
  </w:style>
  <w:style w:type="paragraph" w:styleId="2">
    <w:name w:val="heading 2"/>
    <w:basedOn w:val="a"/>
    <w:next w:val="a"/>
    <w:link w:val="2Char"/>
    <w:autoRedefine/>
    <w:qFormat/>
    <w:rsid w:val="00ED3DE9"/>
    <w:pPr>
      <w:keepNext/>
      <w:keepLines/>
      <w:spacing w:afterLines="50"/>
      <w:outlineLvl w:val="1"/>
    </w:pPr>
    <w:rPr>
      <w:rFonts w:ascii="黑体" w:eastAsia="黑体" w:hAnsi="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6831"/>
    <w:rPr>
      <w:rFonts w:ascii="黑体" w:eastAsia="黑体" w:hAnsi="黑体" w:cs="宋体"/>
      <w:b/>
      <w:bCs/>
      <w:kern w:val="44"/>
      <w:sz w:val="36"/>
      <w:szCs w:val="36"/>
    </w:rPr>
  </w:style>
  <w:style w:type="character" w:customStyle="1" w:styleId="2Char">
    <w:name w:val="标题 2 Char"/>
    <w:basedOn w:val="a0"/>
    <w:link w:val="2"/>
    <w:rsid w:val="00ED3DE9"/>
    <w:rPr>
      <w:rFonts w:ascii="黑体" w:eastAsia="黑体" w:hAnsi="黑体"/>
      <w:b/>
      <w:bCs/>
      <w:kern w:val="2"/>
      <w:sz w:val="28"/>
      <w:szCs w:val="28"/>
    </w:rPr>
  </w:style>
  <w:style w:type="paragraph" w:customStyle="1" w:styleId="a3">
    <w:rsid w:val="00396EE1"/>
  </w:style>
  <w:style w:type="character" w:styleId="a4">
    <w:name w:val="page number"/>
    <w:basedOn w:val="a0"/>
    <w:rsid w:val="00396EE1"/>
  </w:style>
  <w:style w:type="character" w:styleId="a5">
    <w:name w:val="Hyperlink"/>
    <w:basedOn w:val="a0"/>
    <w:uiPriority w:val="99"/>
    <w:rsid w:val="00396EE1"/>
    <w:rPr>
      <w:color w:val="0000FF"/>
      <w:u w:val="single"/>
    </w:rPr>
  </w:style>
  <w:style w:type="character" w:customStyle="1" w:styleId="Char">
    <w:name w:val="页脚 Char"/>
    <w:basedOn w:val="a0"/>
    <w:link w:val="a6"/>
    <w:rsid w:val="00396EE1"/>
    <w:rPr>
      <w:kern w:val="2"/>
      <w:sz w:val="18"/>
      <w:szCs w:val="18"/>
    </w:rPr>
  </w:style>
  <w:style w:type="paragraph" w:styleId="a7">
    <w:name w:val="Date"/>
    <w:basedOn w:val="a"/>
    <w:next w:val="a"/>
    <w:link w:val="Char0"/>
    <w:rsid w:val="00396EE1"/>
    <w:pPr>
      <w:ind w:leftChars="2500" w:left="100"/>
    </w:pPr>
  </w:style>
  <w:style w:type="character" w:customStyle="1" w:styleId="Char0">
    <w:name w:val="日期 Char"/>
    <w:basedOn w:val="a0"/>
    <w:link w:val="a7"/>
    <w:rsid w:val="00396EE1"/>
    <w:rPr>
      <w:kern w:val="2"/>
      <w:sz w:val="21"/>
      <w:szCs w:val="24"/>
    </w:rPr>
  </w:style>
  <w:style w:type="paragraph" w:styleId="20">
    <w:name w:val="Body Text 2"/>
    <w:basedOn w:val="a"/>
    <w:link w:val="2Char0"/>
    <w:rsid w:val="00396EE1"/>
    <w:pPr>
      <w:spacing w:after="120" w:line="480" w:lineRule="auto"/>
    </w:pPr>
  </w:style>
  <w:style w:type="character" w:customStyle="1" w:styleId="2Char0">
    <w:name w:val="正文文本 2 Char"/>
    <w:basedOn w:val="a0"/>
    <w:link w:val="20"/>
    <w:rsid w:val="00396EE1"/>
    <w:rPr>
      <w:kern w:val="2"/>
      <w:sz w:val="21"/>
      <w:szCs w:val="24"/>
    </w:rPr>
  </w:style>
  <w:style w:type="paragraph" w:styleId="a6">
    <w:name w:val="footer"/>
    <w:basedOn w:val="a"/>
    <w:link w:val="Char"/>
    <w:rsid w:val="00396EE1"/>
    <w:pPr>
      <w:tabs>
        <w:tab w:val="center" w:pos="4153"/>
        <w:tab w:val="right" w:pos="8306"/>
      </w:tabs>
      <w:snapToGrid w:val="0"/>
      <w:jc w:val="left"/>
    </w:pPr>
    <w:rPr>
      <w:sz w:val="18"/>
      <w:szCs w:val="18"/>
    </w:rPr>
  </w:style>
  <w:style w:type="character" w:customStyle="1" w:styleId="Char1">
    <w:name w:val="页脚 Char1"/>
    <w:basedOn w:val="a0"/>
    <w:uiPriority w:val="99"/>
    <w:rsid w:val="00396EE1"/>
    <w:rPr>
      <w:kern w:val="2"/>
      <w:sz w:val="18"/>
      <w:szCs w:val="18"/>
    </w:rPr>
  </w:style>
  <w:style w:type="paragraph" w:styleId="a8">
    <w:name w:val="Normal Indent"/>
    <w:basedOn w:val="a"/>
    <w:rsid w:val="00396EE1"/>
    <w:pPr>
      <w:spacing w:line="400" w:lineRule="atLeast"/>
      <w:ind w:firstLineChars="200" w:firstLine="560"/>
    </w:pPr>
    <w:rPr>
      <w:rFonts w:ascii="仿宋_GB2312" w:eastAsia="仿宋_GB2312" w:hint="eastAsia"/>
      <w:sz w:val="28"/>
      <w:szCs w:val="20"/>
    </w:rPr>
  </w:style>
  <w:style w:type="paragraph" w:styleId="a9">
    <w:name w:val="Balloon Text"/>
    <w:basedOn w:val="a"/>
    <w:link w:val="Char2"/>
    <w:rsid w:val="00396EE1"/>
    <w:rPr>
      <w:sz w:val="18"/>
      <w:szCs w:val="18"/>
    </w:rPr>
  </w:style>
  <w:style w:type="character" w:customStyle="1" w:styleId="Char2">
    <w:name w:val="批注框文本 Char"/>
    <w:basedOn w:val="a0"/>
    <w:link w:val="a9"/>
    <w:rsid w:val="00396EE1"/>
    <w:rPr>
      <w:kern w:val="2"/>
      <w:sz w:val="18"/>
      <w:szCs w:val="18"/>
    </w:rPr>
  </w:style>
  <w:style w:type="paragraph" w:styleId="aa">
    <w:name w:val="Body Text"/>
    <w:basedOn w:val="a"/>
    <w:link w:val="Char3"/>
    <w:rsid w:val="00396EE1"/>
    <w:pPr>
      <w:spacing w:after="120"/>
    </w:pPr>
  </w:style>
  <w:style w:type="character" w:customStyle="1" w:styleId="Char3">
    <w:name w:val="正文文本 Char"/>
    <w:basedOn w:val="a0"/>
    <w:link w:val="aa"/>
    <w:rsid w:val="00396EE1"/>
    <w:rPr>
      <w:kern w:val="2"/>
      <w:sz w:val="21"/>
      <w:szCs w:val="24"/>
    </w:rPr>
  </w:style>
  <w:style w:type="paragraph" w:styleId="ab">
    <w:name w:val="header"/>
    <w:basedOn w:val="a"/>
    <w:link w:val="Char4"/>
    <w:rsid w:val="00396EE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b"/>
    <w:rsid w:val="00396EE1"/>
    <w:rPr>
      <w:kern w:val="2"/>
      <w:sz w:val="18"/>
      <w:szCs w:val="18"/>
    </w:rPr>
  </w:style>
  <w:style w:type="paragraph" w:styleId="ac">
    <w:name w:val="Body Text Indent"/>
    <w:basedOn w:val="a"/>
    <w:link w:val="Char5"/>
    <w:rsid w:val="00396EE1"/>
    <w:pPr>
      <w:spacing w:line="400" w:lineRule="exact"/>
      <w:ind w:firstLineChars="200" w:firstLine="480"/>
    </w:pPr>
    <w:rPr>
      <w:rFonts w:eastAsia="黑体"/>
      <w:sz w:val="24"/>
    </w:rPr>
  </w:style>
  <w:style w:type="character" w:customStyle="1" w:styleId="Char5">
    <w:name w:val="正文文本缩进 Char"/>
    <w:basedOn w:val="a0"/>
    <w:link w:val="ac"/>
    <w:rsid w:val="00396EE1"/>
    <w:rPr>
      <w:rFonts w:eastAsia="黑体"/>
      <w:kern w:val="2"/>
      <w:sz w:val="24"/>
      <w:szCs w:val="24"/>
    </w:rPr>
  </w:style>
  <w:style w:type="table" w:styleId="ad">
    <w:name w:val="Table Grid"/>
    <w:basedOn w:val="a1"/>
    <w:rsid w:val="00396E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0">
    <w:name w:val="样式 标题 1 + 字符缩放: 130%"/>
    <w:basedOn w:val="1"/>
    <w:rsid w:val="00396EE1"/>
  </w:style>
  <w:style w:type="paragraph" w:customStyle="1" w:styleId="10">
    <w:name w:val="样式1"/>
    <w:basedOn w:val="a"/>
    <w:link w:val="1Char0"/>
    <w:autoRedefine/>
    <w:rsid w:val="00396EE1"/>
    <w:pPr>
      <w:widowControl/>
      <w:spacing w:line="360" w:lineRule="auto"/>
      <w:ind w:firstLineChars="200" w:firstLine="480"/>
    </w:pPr>
    <w:rPr>
      <w:rFonts w:cs="宋体"/>
      <w:color w:val="000000"/>
      <w:kern w:val="0"/>
      <w:sz w:val="24"/>
    </w:rPr>
  </w:style>
  <w:style w:type="paragraph" w:customStyle="1" w:styleId="0742424">
    <w:name w:val="样式 宋体 加粗 黑色 左 首行缩进:  0.74 厘米 段前: 2.4 磅 段后: 2.4 磅 行距: 固定值 ..."/>
    <w:basedOn w:val="a"/>
    <w:link w:val="0742424Char"/>
    <w:rsid w:val="00396EE1"/>
    <w:pPr>
      <w:spacing w:line="360" w:lineRule="auto"/>
      <w:ind w:firstLineChars="200" w:firstLine="200"/>
    </w:pPr>
    <w:rPr>
      <w:rFonts w:cs="宋体"/>
      <w:b/>
      <w:bCs/>
      <w:color w:val="000000"/>
      <w:kern w:val="0"/>
      <w:sz w:val="24"/>
    </w:rPr>
  </w:style>
  <w:style w:type="character" w:customStyle="1" w:styleId="0742424Char">
    <w:name w:val="样式 宋体 加粗 黑色 左 首行缩进:  0.74 厘米 段前: 2.4 磅 段后: 2.4 磅 行距: 固定值 ... Char"/>
    <w:basedOn w:val="a0"/>
    <w:link w:val="0742424"/>
    <w:rsid w:val="00396EE1"/>
    <w:rPr>
      <w:rFonts w:cs="宋体"/>
      <w:b/>
      <w:bCs/>
      <w:color w:val="000000"/>
      <w:sz w:val="24"/>
      <w:szCs w:val="24"/>
    </w:rPr>
  </w:style>
  <w:style w:type="character" w:customStyle="1" w:styleId="1Char0">
    <w:name w:val="样式1 Char"/>
    <w:basedOn w:val="a0"/>
    <w:link w:val="10"/>
    <w:rsid w:val="00396EE1"/>
    <w:rPr>
      <w:rFonts w:cs="宋体"/>
      <w:color w:val="000000"/>
      <w:sz w:val="24"/>
      <w:szCs w:val="24"/>
    </w:rPr>
  </w:style>
  <w:style w:type="paragraph" w:styleId="11">
    <w:name w:val="toc 1"/>
    <w:basedOn w:val="a"/>
    <w:next w:val="a"/>
    <w:autoRedefine/>
    <w:uiPriority w:val="39"/>
    <w:rsid w:val="00385E65"/>
    <w:pPr>
      <w:tabs>
        <w:tab w:val="right" w:leader="dot" w:pos="9060"/>
      </w:tabs>
      <w:spacing w:beforeLines="100" w:afterLines="100" w:line="360" w:lineRule="auto"/>
      <w:jc w:val="left"/>
    </w:pPr>
    <w:rPr>
      <w:rFonts w:ascii="黑体" w:eastAsia="黑体" w:hAnsi="黑体" w:cstheme="minorHAnsi"/>
      <w:b/>
      <w:caps/>
      <w:noProof/>
      <w:sz w:val="24"/>
    </w:rPr>
  </w:style>
  <w:style w:type="paragraph" w:styleId="21">
    <w:name w:val="toc 2"/>
    <w:basedOn w:val="a"/>
    <w:next w:val="a"/>
    <w:autoRedefine/>
    <w:uiPriority w:val="39"/>
    <w:rsid w:val="00396EE1"/>
    <w:pPr>
      <w:ind w:left="210"/>
      <w:jc w:val="left"/>
    </w:pPr>
    <w:rPr>
      <w:rFonts w:asciiTheme="minorHAnsi" w:hAnsiTheme="minorHAnsi" w:cstheme="minorHAnsi"/>
      <w:smallCaps/>
      <w:sz w:val="20"/>
      <w:szCs w:val="20"/>
    </w:rPr>
  </w:style>
  <w:style w:type="paragraph" w:styleId="3">
    <w:name w:val="toc 3"/>
    <w:basedOn w:val="a"/>
    <w:next w:val="a"/>
    <w:autoRedefine/>
    <w:rsid w:val="00396EE1"/>
    <w:pPr>
      <w:ind w:left="420"/>
      <w:jc w:val="left"/>
    </w:pPr>
    <w:rPr>
      <w:rFonts w:asciiTheme="minorHAnsi" w:hAnsiTheme="minorHAnsi" w:cstheme="minorHAnsi"/>
      <w:i/>
      <w:iCs/>
      <w:sz w:val="20"/>
      <w:szCs w:val="20"/>
    </w:rPr>
  </w:style>
  <w:style w:type="paragraph" w:styleId="4">
    <w:name w:val="toc 4"/>
    <w:basedOn w:val="a"/>
    <w:next w:val="a"/>
    <w:autoRedefine/>
    <w:rsid w:val="00396EE1"/>
    <w:pPr>
      <w:ind w:left="630"/>
      <w:jc w:val="left"/>
    </w:pPr>
    <w:rPr>
      <w:rFonts w:asciiTheme="minorHAnsi" w:hAnsiTheme="minorHAnsi" w:cstheme="minorHAnsi"/>
      <w:sz w:val="18"/>
      <w:szCs w:val="18"/>
    </w:rPr>
  </w:style>
  <w:style w:type="paragraph" w:styleId="5">
    <w:name w:val="toc 5"/>
    <w:basedOn w:val="a"/>
    <w:next w:val="a"/>
    <w:autoRedefine/>
    <w:rsid w:val="00396EE1"/>
    <w:pPr>
      <w:ind w:left="840"/>
      <w:jc w:val="left"/>
    </w:pPr>
    <w:rPr>
      <w:rFonts w:asciiTheme="minorHAnsi" w:hAnsiTheme="minorHAnsi" w:cstheme="minorHAnsi"/>
      <w:sz w:val="18"/>
      <w:szCs w:val="18"/>
    </w:rPr>
  </w:style>
  <w:style w:type="paragraph" w:styleId="6">
    <w:name w:val="toc 6"/>
    <w:basedOn w:val="a"/>
    <w:next w:val="a"/>
    <w:autoRedefine/>
    <w:rsid w:val="00396EE1"/>
    <w:pPr>
      <w:ind w:left="1050"/>
      <w:jc w:val="left"/>
    </w:pPr>
    <w:rPr>
      <w:rFonts w:asciiTheme="minorHAnsi" w:hAnsiTheme="minorHAnsi" w:cstheme="minorHAnsi"/>
      <w:sz w:val="18"/>
      <w:szCs w:val="18"/>
    </w:rPr>
  </w:style>
  <w:style w:type="paragraph" w:styleId="7">
    <w:name w:val="toc 7"/>
    <w:basedOn w:val="a"/>
    <w:next w:val="a"/>
    <w:autoRedefine/>
    <w:rsid w:val="00396EE1"/>
    <w:pPr>
      <w:ind w:left="1260"/>
      <w:jc w:val="left"/>
    </w:pPr>
    <w:rPr>
      <w:rFonts w:asciiTheme="minorHAnsi" w:hAnsiTheme="minorHAnsi" w:cstheme="minorHAnsi"/>
      <w:sz w:val="18"/>
      <w:szCs w:val="18"/>
    </w:rPr>
  </w:style>
  <w:style w:type="paragraph" w:styleId="8">
    <w:name w:val="toc 8"/>
    <w:basedOn w:val="a"/>
    <w:next w:val="a"/>
    <w:autoRedefine/>
    <w:rsid w:val="00396EE1"/>
    <w:pPr>
      <w:ind w:left="1470"/>
      <w:jc w:val="left"/>
    </w:pPr>
    <w:rPr>
      <w:rFonts w:asciiTheme="minorHAnsi" w:hAnsiTheme="minorHAnsi" w:cstheme="minorHAnsi"/>
      <w:sz w:val="18"/>
      <w:szCs w:val="18"/>
    </w:rPr>
  </w:style>
  <w:style w:type="paragraph" w:styleId="9">
    <w:name w:val="toc 9"/>
    <w:basedOn w:val="a"/>
    <w:next w:val="a"/>
    <w:autoRedefine/>
    <w:rsid w:val="00396EE1"/>
    <w:pPr>
      <w:ind w:left="1680"/>
      <w:jc w:val="left"/>
    </w:pPr>
    <w:rPr>
      <w:rFonts w:asciiTheme="minorHAnsi" w:hAnsiTheme="minorHAnsi" w:cstheme="minorHAnsi"/>
      <w:sz w:val="18"/>
      <w:szCs w:val="18"/>
    </w:rPr>
  </w:style>
  <w:style w:type="paragraph" w:styleId="ae">
    <w:name w:val="Document Map"/>
    <w:basedOn w:val="a"/>
    <w:link w:val="Char6"/>
    <w:rsid w:val="00396EE1"/>
    <w:pPr>
      <w:shd w:val="clear" w:color="auto" w:fill="000080"/>
    </w:pPr>
  </w:style>
  <w:style w:type="character" w:customStyle="1" w:styleId="Char6">
    <w:name w:val="文档结构图 Char"/>
    <w:basedOn w:val="a0"/>
    <w:link w:val="ae"/>
    <w:rsid w:val="00396EE1"/>
    <w:rPr>
      <w:kern w:val="2"/>
      <w:sz w:val="21"/>
      <w:szCs w:val="24"/>
      <w:shd w:val="clear" w:color="auto" w:fill="000080"/>
    </w:rPr>
  </w:style>
  <w:style w:type="character" w:styleId="af">
    <w:name w:val="annotation reference"/>
    <w:basedOn w:val="a0"/>
    <w:rsid w:val="00396EE1"/>
    <w:rPr>
      <w:sz w:val="21"/>
      <w:szCs w:val="21"/>
    </w:rPr>
  </w:style>
  <w:style w:type="paragraph" w:styleId="af0">
    <w:name w:val="annotation text"/>
    <w:basedOn w:val="a"/>
    <w:link w:val="Char7"/>
    <w:rsid w:val="00396EE1"/>
    <w:pPr>
      <w:jc w:val="left"/>
    </w:pPr>
  </w:style>
  <w:style w:type="character" w:customStyle="1" w:styleId="Char7">
    <w:name w:val="批注文字 Char"/>
    <w:basedOn w:val="a0"/>
    <w:link w:val="af0"/>
    <w:rsid w:val="00396EE1"/>
    <w:rPr>
      <w:kern w:val="2"/>
      <w:sz w:val="21"/>
      <w:szCs w:val="24"/>
    </w:rPr>
  </w:style>
  <w:style w:type="paragraph" w:styleId="af1">
    <w:name w:val="annotation subject"/>
    <w:basedOn w:val="af0"/>
    <w:next w:val="af0"/>
    <w:link w:val="Char8"/>
    <w:rsid w:val="00396EE1"/>
    <w:rPr>
      <w:b/>
      <w:bCs/>
    </w:rPr>
  </w:style>
  <w:style w:type="character" w:customStyle="1" w:styleId="Char8">
    <w:name w:val="批注主题 Char"/>
    <w:basedOn w:val="Char7"/>
    <w:link w:val="af1"/>
    <w:rsid w:val="00396EE1"/>
    <w:rPr>
      <w:b/>
      <w:bCs/>
      <w:kern w:val="2"/>
      <w:sz w:val="21"/>
      <w:szCs w:val="24"/>
    </w:rPr>
  </w:style>
  <w:style w:type="paragraph" w:styleId="af2">
    <w:name w:val="Revision"/>
    <w:hidden/>
    <w:uiPriority w:val="99"/>
    <w:semiHidden/>
    <w:rsid w:val="00396EE1"/>
    <w:rPr>
      <w:kern w:val="2"/>
      <w:sz w:val="21"/>
      <w:szCs w:val="24"/>
    </w:rPr>
  </w:style>
  <w:style w:type="character" w:styleId="af3">
    <w:name w:val="FollowedHyperlink"/>
    <w:basedOn w:val="a0"/>
    <w:uiPriority w:val="99"/>
    <w:unhideWhenUsed/>
    <w:rsid w:val="00396EE1"/>
    <w:rPr>
      <w:color w:val="800080" w:themeColor="followedHyperlink"/>
      <w:u w:val="single"/>
    </w:rPr>
  </w:style>
  <w:style w:type="paragraph" w:styleId="af4">
    <w:name w:val="Plain Text"/>
    <w:basedOn w:val="a"/>
    <w:link w:val="Char9"/>
    <w:rsid w:val="003A2E66"/>
    <w:pPr>
      <w:widowControl/>
      <w:spacing w:before="100" w:beforeAutospacing="1" w:after="100" w:afterAutospacing="1"/>
      <w:jc w:val="left"/>
    </w:pPr>
    <w:rPr>
      <w:rFonts w:ascii="宋体" w:hAnsi="宋体"/>
      <w:kern w:val="0"/>
      <w:sz w:val="24"/>
    </w:rPr>
  </w:style>
  <w:style w:type="character" w:customStyle="1" w:styleId="Char9">
    <w:name w:val="纯文本 Char"/>
    <w:basedOn w:val="a0"/>
    <w:link w:val="af4"/>
    <w:rsid w:val="003A2E66"/>
    <w:rPr>
      <w:rFonts w:ascii="宋体" w:hAnsi="宋体"/>
      <w:sz w:val="24"/>
      <w:szCs w:val="24"/>
    </w:rPr>
  </w:style>
  <w:style w:type="paragraph" w:styleId="af5">
    <w:name w:val="Normal (Web)"/>
    <w:basedOn w:val="a"/>
    <w:rsid w:val="003A2E66"/>
    <w:pPr>
      <w:widowControl/>
      <w:spacing w:before="100" w:beforeAutospacing="1" w:after="100" w:afterAutospacing="1"/>
      <w:jc w:val="left"/>
    </w:pPr>
    <w:rPr>
      <w:rFonts w:ascii="宋体" w:hAnsi="宋体"/>
      <w:kern w:val="0"/>
      <w:sz w:val="24"/>
    </w:rPr>
  </w:style>
  <w:style w:type="character" w:customStyle="1" w:styleId="t1">
    <w:name w:val="t1"/>
    <w:rsid w:val="003A2E66"/>
    <w:rPr>
      <w:color w:val="000000"/>
      <w:sz w:val="21"/>
      <w:szCs w:val="21"/>
    </w:rPr>
  </w:style>
  <w:style w:type="paragraph" w:styleId="af6">
    <w:name w:val="List Paragraph"/>
    <w:basedOn w:val="a"/>
    <w:uiPriority w:val="34"/>
    <w:qFormat/>
    <w:rsid w:val="00115DCC"/>
    <w:pPr>
      <w:ind w:firstLineChars="200" w:firstLine="420"/>
    </w:pPr>
  </w:style>
  <w:style w:type="paragraph" w:styleId="af7">
    <w:name w:val="Title"/>
    <w:basedOn w:val="a"/>
    <w:next w:val="a"/>
    <w:link w:val="Chara"/>
    <w:qFormat/>
    <w:rsid w:val="0049037C"/>
    <w:pPr>
      <w:spacing w:before="240" w:after="60"/>
      <w:jc w:val="center"/>
      <w:outlineLvl w:val="0"/>
    </w:pPr>
    <w:rPr>
      <w:rFonts w:asciiTheme="majorHAnsi" w:hAnsiTheme="majorHAnsi" w:cstheme="majorBidi"/>
      <w:b/>
      <w:bCs/>
      <w:sz w:val="32"/>
      <w:szCs w:val="32"/>
    </w:rPr>
  </w:style>
  <w:style w:type="character" w:customStyle="1" w:styleId="Chara">
    <w:name w:val="标题 Char"/>
    <w:basedOn w:val="a0"/>
    <w:link w:val="af7"/>
    <w:rsid w:val="0049037C"/>
    <w:rPr>
      <w:rFonts w:asciiTheme="majorHAnsi" w:hAnsiTheme="majorHAnsi" w:cstheme="majorBidi"/>
      <w:b/>
      <w:bCs/>
      <w:kern w:val="2"/>
      <w:sz w:val="32"/>
      <w:szCs w:val="32"/>
    </w:rPr>
  </w:style>
  <w:style w:type="paragraph" w:styleId="af8">
    <w:name w:val="Subtitle"/>
    <w:basedOn w:val="a"/>
    <w:next w:val="a"/>
    <w:link w:val="Charb"/>
    <w:qFormat/>
    <w:rsid w:val="004C4A45"/>
    <w:pPr>
      <w:spacing w:before="240" w:after="60" w:line="312" w:lineRule="auto"/>
      <w:jc w:val="center"/>
      <w:outlineLvl w:val="1"/>
    </w:pPr>
    <w:rPr>
      <w:rFonts w:asciiTheme="majorHAnsi" w:hAnsiTheme="majorHAnsi" w:cstheme="majorBidi"/>
      <w:b/>
      <w:bCs/>
      <w:kern w:val="28"/>
      <w:sz w:val="32"/>
      <w:szCs w:val="32"/>
    </w:rPr>
  </w:style>
  <w:style w:type="character" w:customStyle="1" w:styleId="Charb">
    <w:name w:val="副标题 Char"/>
    <w:basedOn w:val="a0"/>
    <w:link w:val="af8"/>
    <w:rsid w:val="004C4A45"/>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28844">
      <w:bodyDiv w:val="1"/>
      <w:marLeft w:val="0"/>
      <w:marRight w:val="0"/>
      <w:marTop w:val="0"/>
      <w:marBottom w:val="0"/>
      <w:divBdr>
        <w:top w:val="none" w:sz="0" w:space="0" w:color="auto"/>
        <w:left w:val="none" w:sz="0" w:space="0" w:color="auto"/>
        <w:bottom w:val="none" w:sz="0" w:space="0" w:color="auto"/>
        <w:right w:val="none" w:sz="0" w:space="0" w:color="auto"/>
      </w:divBdr>
    </w:div>
    <w:div w:id="627710264">
      <w:bodyDiv w:val="1"/>
      <w:marLeft w:val="0"/>
      <w:marRight w:val="0"/>
      <w:marTop w:val="0"/>
      <w:marBottom w:val="0"/>
      <w:divBdr>
        <w:top w:val="none" w:sz="0" w:space="0" w:color="auto"/>
        <w:left w:val="none" w:sz="0" w:space="0" w:color="auto"/>
        <w:bottom w:val="none" w:sz="0" w:space="0" w:color="auto"/>
        <w:right w:val="none" w:sz="0" w:space="0" w:color="auto"/>
      </w:divBdr>
    </w:div>
    <w:div w:id="649095189">
      <w:bodyDiv w:val="1"/>
      <w:marLeft w:val="0"/>
      <w:marRight w:val="0"/>
      <w:marTop w:val="0"/>
      <w:marBottom w:val="0"/>
      <w:divBdr>
        <w:top w:val="none" w:sz="0" w:space="0" w:color="auto"/>
        <w:left w:val="none" w:sz="0" w:space="0" w:color="auto"/>
        <w:bottom w:val="none" w:sz="0" w:space="0" w:color="auto"/>
        <w:right w:val="none" w:sz="0" w:space="0" w:color="auto"/>
      </w:divBdr>
    </w:div>
    <w:div w:id="737288118">
      <w:bodyDiv w:val="1"/>
      <w:marLeft w:val="0"/>
      <w:marRight w:val="0"/>
      <w:marTop w:val="0"/>
      <w:marBottom w:val="0"/>
      <w:divBdr>
        <w:top w:val="none" w:sz="0" w:space="0" w:color="auto"/>
        <w:left w:val="none" w:sz="0" w:space="0" w:color="auto"/>
        <w:bottom w:val="none" w:sz="0" w:space="0" w:color="auto"/>
        <w:right w:val="none" w:sz="0" w:space="0" w:color="auto"/>
      </w:divBdr>
    </w:div>
    <w:div w:id="970088733">
      <w:bodyDiv w:val="1"/>
      <w:marLeft w:val="0"/>
      <w:marRight w:val="0"/>
      <w:marTop w:val="0"/>
      <w:marBottom w:val="0"/>
      <w:divBdr>
        <w:top w:val="none" w:sz="0" w:space="0" w:color="auto"/>
        <w:left w:val="none" w:sz="0" w:space="0" w:color="auto"/>
        <w:bottom w:val="none" w:sz="0" w:space="0" w:color="auto"/>
        <w:right w:val="none" w:sz="0" w:space="0" w:color="auto"/>
      </w:divBdr>
    </w:div>
    <w:div w:id="1246183153">
      <w:bodyDiv w:val="1"/>
      <w:marLeft w:val="0"/>
      <w:marRight w:val="0"/>
      <w:marTop w:val="0"/>
      <w:marBottom w:val="0"/>
      <w:divBdr>
        <w:top w:val="none" w:sz="0" w:space="0" w:color="auto"/>
        <w:left w:val="none" w:sz="0" w:space="0" w:color="auto"/>
        <w:bottom w:val="none" w:sz="0" w:space="0" w:color="auto"/>
        <w:right w:val="none" w:sz="0" w:space="0" w:color="auto"/>
      </w:divBdr>
    </w:div>
    <w:div w:id="1498381419">
      <w:bodyDiv w:val="1"/>
      <w:marLeft w:val="0"/>
      <w:marRight w:val="0"/>
      <w:marTop w:val="0"/>
      <w:marBottom w:val="0"/>
      <w:divBdr>
        <w:top w:val="none" w:sz="0" w:space="0" w:color="auto"/>
        <w:left w:val="none" w:sz="0" w:space="0" w:color="auto"/>
        <w:bottom w:val="none" w:sz="0" w:space="0" w:color="auto"/>
        <w:right w:val="none" w:sz="0" w:space="0" w:color="auto"/>
      </w:divBdr>
    </w:div>
    <w:div w:id="1621644143">
      <w:bodyDiv w:val="1"/>
      <w:marLeft w:val="0"/>
      <w:marRight w:val="0"/>
      <w:marTop w:val="0"/>
      <w:marBottom w:val="0"/>
      <w:divBdr>
        <w:top w:val="none" w:sz="0" w:space="0" w:color="auto"/>
        <w:left w:val="none" w:sz="0" w:space="0" w:color="auto"/>
        <w:bottom w:val="none" w:sz="0" w:space="0" w:color="auto"/>
        <w:right w:val="none" w:sz="0" w:space="0" w:color="auto"/>
      </w:divBdr>
    </w:div>
    <w:div w:id="1684092558">
      <w:bodyDiv w:val="1"/>
      <w:marLeft w:val="0"/>
      <w:marRight w:val="0"/>
      <w:marTop w:val="0"/>
      <w:marBottom w:val="0"/>
      <w:divBdr>
        <w:top w:val="none" w:sz="0" w:space="0" w:color="auto"/>
        <w:left w:val="none" w:sz="0" w:space="0" w:color="auto"/>
        <w:bottom w:val="none" w:sz="0" w:space="0" w:color="auto"/>
        <w:right w:val="none" w:sz="0" w:space="0" w:color="auto"/>
      </w:divBdr>
    </w:div>
    <w:div w:id="1723400625">
      <w:bodyDiv w:val="1"/>
      <w:marLeft w:val="0"/>
      <w:marRight w:val="0"/>
      <w:marTop w:val="0"/>
      <w:marBottom w:val="0"/>
      <w:divBdr>
        <w:top w:val="none" w:sz="0" w:space="0" w:color="auto"/>
        <w:left w:val="none" w:sz="0" w:space="0" w:color="auto"/>
        <w:bottom w:val="none" w:sz="0" w:space="0" w:color="auto"/>
        <w:right w:val="none" w:sz="0" w:space="0" w:color="auto"/>
      </w:divBdr>
    </w:div>
    <w:div w:id="1823112522">
      <w:bodyDiv w:val="1"/>
      <w:marLeft w:val="0"/>
      <w:marRight w:val="0"/>
      <w:marTop w:val="0"/>
      <w:marBottom w:val="0"/>
      <w:divBdr>
        <w:top w:val="none" w:sz="0" w:space="0" w:color="auto"/>
        <w:left w:val="none" w:sz="0" w:space="0" w:color="auto"/>
        <w:bottom w:val="none" w:sz="0" w:space="0" w:color="auto"/>
        <w:right w:val="none" w:sz="0" w:space="0" w:color="auto"/>
      </w:divBdr>
    </w:div>
    <w:div w:id="2089882059">
      <w:bodyDiv w:val="1"/>
      <w:marLeft w:val="0"/>
      <w:marRight w:val="0"/>
      <w:marTop w:val="0"/>
      <w:marBottom w:val="0"/>
      <w:divBdr>
        <w:top w:val="none" w:sz="0" w:space="0" w:color="auto"/>
        <w:left w:val="none" w:sz="0" w:space="0" w:color="auto"/>
        <w:bottom w:val="none" w:sz="0" w:space="0" w:color="auto"/>
        <w:right w:val="none" w:sz="0" w:space="0" w:color="auto"/>
      </w:divBdr>
    </w:div>
    <w:div w:id="2116630927">
      <w:bodyDiv w:val="1"/>
      <w:marLeft w:val="0"/>
      <w:marRight w:val="0"/>
      <w:marTop w:val="0"/>
      <w:marBottom w:val="0"/>
      <w:divBdr>
        <w:top w:val="none" w:sz="0" w:space="0" w:color="auto"/>
        <w:left w:val="none" w:sz="0" w:space="0" w:color="auto"/>
        <w:bottom w:val="none" w:sz="0" w:space="0" w:color="auto"/>
        <w:right w:val="none" w:sz="0" w:space="0" w:color="auto"/>
      </w:divBdr>
    </w:div>
    <w:div w:id="21297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50E1A5-090C-4124-BECA-782DEF6D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313</Words>
  <Characters>1785</Characters>
  <Application>Microsoft Office Word</Application>
  <DocSecurity>2</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dashu</dc:creator>
  <cp:lastModifiedBy>wenyuyan</cp:lastModifiedBy>
  <cp:revision>2</cp:revision>
  <cp:lastPrinted>2015-11-04T09:21:00Z</cp:lastPrinted>
  <dcterms:created xsi:type="dcterms:W3CDTF">2019-04-08T03:58:00Z</dcterms:created>
  <dcterms:modified xsi:type="dcterms:W3CDTF">2019-04-08T03:58:00Z</dcterms:modified>
</cp:coreProperties>
</file>